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AE0BDF" w:rsidRDefault="00E01361" w:rsidP="00C7069F">
            <w:pPr>
              <w:pStyle w:val="Heading2"/>
              <w:outlineLvl w:val="1"/>
            </w:pPr>
            <w:r>
              <w:rPr>
                <w:rFonts w:ascii="Arial" w:hAnsi="Arial" w:cs="Arial"/>
                <w:noProof/>
                <w:color w:val="3B3838"/>
                <w:sz w:val="20"/>
                <w:szCs w:val="20"/>
              </w:rPr>
              <w:drawing>
                <wp:anchor distT="0" distB="0" distL="114300" distR="114300" simplePos="0" relativeHeight="251660288" behindDoc="0" locked="0" layoutInCell="1" allowOverlap="1">
                  <wp:simplePos x="0" y="0"/>
                  <wp:positionH relativeFrom="column">
                    <wp:posOffset>-35560</wp:posOffset>
                  </wp:positionH>
                  <wp:positionV relativeFrom="paragraph">
                    <wp:posOffset>3175</wp:posOffset>
                  </wp:positionV>
                  <wp:extent cx="1085850" cy="1066800"/>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anchor>
              </w:drawing>
            </w:r>
            <w:r w:rsidR="006438B8">
              <w:t xml:space="preserve"> </w:t>
            </w:r>
            <w:r w:rsidR="00AE0BDF">
              <w:t>Board of Directors</w:t>
            </w:r>
          </w:p>
          <w:p w:rsidR="00C7069F" w:rsidRPr="00C7069F" w:rsidRDefault="00AE0BDF" w:rsidP="00C7069F">
            <w:pPr>
              <w:pStyle w:val="Heading2"/>
              <w:outlineLvl w:val="1"/>
            </w:pPr>
            <w:r>
              <w:t xml:space="preserve">Meeting </w:t>
            </w:r>
            <w:r w:rsidR="00603ACD">
              <w:t>Agenda</w:t>
            </w:r>
          </w:p>
          <w:p w:rsidR="00603ACD" w:rsidRPr="003B0803" w:rsidRDefault="008D35FC" w:rsidP="00FC3851">
            <w:pPr>
              <w:tabs>
                <w:tab w:val="center" w:pos="4680"/>
                <w:tab w:val="right" w:pos="9360"/>
              </w:tabs>
              <w:spacing w:after="0"/>
              <w:jc w:val="center"/>
              <w:rPr>
                <w:b/>
                <w:sz w:val="18"/>
                <w:szCs w:val="18"/>
              </w:rPr>
            </w:pPr>
            <w:r>
              <w:rPr>
                <w:b/>
                <w:sz w:val="18"/>
                <w:szCs w:val="18"/>
              </w:rPr>
              <w:t>September</w:t>
            </w:r>
            <w:r w:rsidR="00552C74">
              <w:rPr>
                <w:b/>
                <w:sz w:val="18"/>
                <w:szCs w:val="18"/>
              </w:rPr>
              <w:t xml:space="preserve"> 1</w:t>
            </w:r>
            <w:r>
              <w:rPr>
                <w:b/>
                <w:sz w:val="18"/>
                <w:szCs w:val="18"/>
              </w:rPr>
              <w:t>7</w:t>
            </w:r>
            <w:r w:rsidR="00552C74">
              <w:rPr>
                <w:b/>
                <w:sz w:val="18"/>
                <w:szCs w:val="18"/>
              </w:rPr>
              <w:t>, 2020</w:t>
            </w:r>
          </w:p>
          <w:p w:rsidR="004D7681" w:rsidRPr="00BC31FF" w:rsidRDefault="001C6E36" w:rsidP="00FC3851">
            <w:pPr>
              <w:tabs>
                <w:tab w:val="center" w:pos="4680"/>
                <w:tab w:val="right" w:pos="9360"/>
              </w:tabs>
              <w:spacing w:after="0"/>
              <w:jc w:val="center"/>
              <w:rPr>
                <w:b/>
                <w:sz w:val="18"/>
                <w:szCs w:val="18"/>
              </w:rPr>
            </w:pPr>
            <w:r w:rsidRPr="00BC31FF">
              <w:rPr>
                <w:b/>
                <w:sz w:val="18"/>
                <w:szCs w:val="18"/>
              </w:rPr>
              <w:t>3</w:t>
            </w:r>
            <w:r w:rsidR="001C762C" w:rsidRPr="00BC31FF">
              <w:rPr>
                <w:b/>
                <w:sz w:val="18"/>
                <w:szCs w:val="18"/>
              </w:rPr>
              <w:t>:</w:t>
            </w:r>
            <w:r w:rsidR="001A5032" w:rsidRPr="00BC31FF">
              <w:rPr>
                <w:b/>
                <w:sz w:val="18"/>
                <w:szCs w:val="18"/>
              </w:rPr>
              <w:t>15pm</w:t>
            </w:r>
          </w:p>
          <w:p w:rsidR="00D227FD" w:rsidRPr="00BC31FF" w:rsidRDefault="00B16CC7" w:rsidP="00D227FD">
            <w:pPr>
              <w:tabs>
                <w:tab w:val="center" w:pos="4680"/>
                <w:tab w:val="right" w:pos="9360"/>
              </w:tabs>
              <w:spacing w:after="0"/>
              <w:jc w:val="center"/>
              <w:rPr>
                <w:b/>
                <w:sz w:val="18"/>
                <w:szCs w:val="18"/>
              </w:rPr>
            </w:pPr>
            <w:r w:rsidRPr="00BC31FF">
              <w:rPr>
                <w:b/>
                <w:sz w:val="18"/>
                <w:szCs w:val="18"/>
              </w:rPr>
              <w:t xml:space="preserve">PLN </w:t>
            </w:r>
            <w:r w:rsidR="00BC31FF">
              <w:rPr>
                <w:b/>
                <w:sz w:val="18"/>
                <w:szCs w:val="18"/>
              </w:rPr>
              <w:t>–</w:t>
            </w:r>
            <w:r w:rsidR="001C762C" w:rsidRPr="00BC31FF">
              <w:rPr>
                <w:b/>
                <w:sz w:val="18"/>
                <w:szCs w:val="18"/>
              </w:rPr>
              <w:t xml:space="preserve"> </w:t>
            </w:r>
            <w:r w:rsidR="00BC31FF">
              <w:rPr>
                <w:b/>
                <w:sz w:val="18"/>
                <w:szCs w:val="18"/>
              </w:rPr>
              <w:t>ZOOM (COVID-19)</w:t>
            </w:r>
          </w:p>
          <w:p w:rsidR="00CF7C87" w:rsidRDefault="00CF7C87" w:rsidP="00D227FD">
            <w:pPr>
              <w:tabs>
                <w:tab w:val="center" w:pos="4680"/>
                <w:tab w:val="right" w:pos="9360"/>
              </w:tabs>
              <w:spacing w:after="0"/>
              <w:rPr>
                <w:b/>
                <w:sz w:val="18"/>
                <w:szCs w:val="18"/>
              </w:rPr>
            </w:pPr>
          </w:p>
          <w:p w:rsidR="00603ACD" w:rsidRPr="003B0803" w:rsidRDefault="00603ACD" w:rsidP="00552C74">
            <w:pPr>
              <w:tabs>
                <w:tab w:val="center" w:pos="4680"/>
                <w:tab w:val="right" w:pos="9360"/>
              </w:tabs>
              <w:spacing w:after="0"/>
              <w:rPr>
                <w:b/>
                <w:sz w:val="18"/>
                <w:szCs w:val="18"/>
              </w:rPr>
            </w:pP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p>
          <w:p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F60D66" w:rsidRPr="003B0803" w:rsidTr="00CF7C87">
        <w:trPr>
          <w:trHeight w:val="467"/>
        </w:trPr>
        <w:tc>
          <w:tcPr>
            <w:tcW w:w="1051" w:type="dxa"/>
          </w:tcPr>
          <w:p w:rsidR="00F60D66" w:rsidRPr="003B0803" w:rsidRDefault="00F60D66" w:rsidP="00FC3851">
            <w:pPr>
              <w:spacing w:after="0" w:line="240" w:lineRule="auto"/>
              <w:rPr>
                <w:rFonts w:cstheme="minorHAnsi"/>
                <w:b/>
                <w:sz w:val="18"/>
                <w:szCs w:val="18"/>
              </w:rPr>
            </w:pPr>
            <w:r>
              <w:rPr>
                <w:rFonts w:cstheme="minorHAnsi"/>
                <w:b/>
                <w:sz w:val="18"/>
                <w:szCs w:val="18"/>
              </w:rPr>
              <w:t>1</w:t>
            </w:r>
          </w:p>
        </w:tc>
        <w:tc>
          <w:tcPr>
            <w:tcW w:w="4416" w:type="dxa"/>
          </w:tcPr>
          <w:p w:rsidR="00F60D66" w:rsidRDefault="00F60D66" w:rsidP="00FC3851">
            <w:pPr>
              <w:spacing w:after="0" w:line="240" w:lineRule="auto"/>
              <w:rPr>
                <w:rFonts w:cstheme="minorHAnsi"/>
                <w:b/>
                <w:sz w:val="18"/>
                <w:szCs w:val="18"/>
              </w:rPr>
            </w:pPr>
            <w:r w:rsidRPr="003B0803">
              <w:rPr>
                <w:rFonts w:cstheme="minorHAnsi"/>
                <w:b/>
                <w:sz w:val="18"/>
                <w:szCs w:val="18"/>
              </w:rPr>
              <w:t>Welcome and Call to Order</w:t>
            </w:r>
          </w:p>
          <w:p w:rsidR="00F60D66" w:rsidRPr="00D6464D" w:rsidRDefault="00F60D66" w:rsidP="00E81498">
            <w:pPr>
              <w:pStyle w:val="ListParagraph"/>
              <w:numPr>
                <w:ilvl w:val="0"/>
                <w:numId w:val="1"/>
              </w:numPr>
              <w:spacing w:after="0" w:line="240" w:lineRule="auto"/>
              <w:rPr>
                <w:rFonts w:cstheme="minorHAnsi"/>
                <w:b/>
                <w:sz w:val="18"/>
                <w:szCs w:val="18"/>
              </w:rPr>
            </w:pPr>
            <w:r w:rsidRPr="00D6464D">
              <w:rPr>
                <w:rFonts w:cstheme="minorHAnsi"/>
                <w:sz w:val="18"/>
                <w:szCs w:val="18"/>
              </w:rPr>
              <w:t>Agenda Review</w:t>
            </w:r>
          </w:p>
          <w:p w:rsidR="00F60D66" w:rsidRPr="008D35FC" w:rsidRDefault="00BC31FF" w:rsidP="00552C74">
            <w:pPr>
              <w:pStyle w:val="ListParagraph"/>
              <w:numPr>
                <w:ilvl w:val="0"/>
                <w:numId w:val="1"/>
              </w:numPr>
              <w:spacing w:after="0" w:line="240" w:lineRule="auto"/>
              <w:rPr>
                <w:rFonts w:cstheme="minorHAnsi"/>
                <w:sz w:val="18"/>
                <w:szCs w:val="18"/>
              </w:rPr>
            </w:pPr>
            <w:r>
              <w:rPr>
                <w:rFonts w:cstheme="minorHAnsi"/>
                <w:sz w:val="18"/>
                <w:szCs w:val="18"/>
              </w:rPr>
              <w:t>Meeting Minutes – June 18, 2020</w:t>
            </w:r>
          </w:p>
        </w:tc>
        <w:tc>
          <w:tcPr>
            <w:tcW w:w="1350" w:type="dxa"/>
          </w:tcPr>
          <w:p w:rsidR="00F60D66" w:rsidRPr="003B0803"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F60D66" w:rsidRPr="003B0803" w:rsidRDefault="00F60D66" w:rsidP="00FC3851">
            <w:pPr>
              <w:spacing w:after="0" w:line="240" w:lineRule="auto"/>
              <w:rPr>
                <w:rFonts w:cstheme="minorHAnsi"/>
                <w:b/>
                <w:sz w:val="18"/>
                <w:szCs w:val="18"/>
              </w:rPr>
            </w:pPr>
            <w:r>
              <w:rPr>
                <w:rFonts w:cstheme="minorHAnsi"/>
                <w:b/>
                <w:sz w:val="18"/>
                <w:szCs w:val="18"/>
              </w:rPr>
              <w:t>Approve</w:t>
            </w:r>
          </w:p>
        </w:tc>
        <w:tc>
          <w:tcPr>
            <w:tcW w:w="1710" w:type="dxa"/>
          </w:tcPr>
          <w:p w:rsidR="00F60D66"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F60D66" w:rsidRPr="003B0803" w:rsidRDefault="00F60D66" w:rsidP="00FC3851">
            <w:pPr>
              <w:spacing w:after="0" w:line="240" w:lineRule="auto"/>
              <w:rPr>
                <w:rFonts w:cstheme="minorHAnsi"/>
                <w:b/>
                <w:sz w:val="18"/>
                <w:szCs w:val="18"/>
              </w:rPr>
            </w:pPr>
            <w:r>
              <w:rPr>
                <w:rFonts w:cstheme="minorHAnsi"/>
                <w:b/>
                <w:sz w:val="18"/>
                <w:szCs w:val="18"/>
              </w:rPr>
              <w:t>Minutes</w:t>
            </w:r>
          </w:p>
        </w:tc>
        <w:tc>
          <w:tcPr>
            <w:tcW w:w="2520" w:type="dxa"/>
          </w:tcPr>
          <w:p w:rsidR="00F60D66" w:rsidRDefault="00F60D66" w:rsidP="00FC3851">
            <w:pPr>
              <w:spacing w:after="0" w:line="240" w:lineRule="auto"/>
              <w:rPr>
                <w:rFonts w:cstheme="minorHAnsi"/>
                <w:b/>
                <w:sz w:val="18"/>
                <w:szCs w:val="18"/>
              </w:rPr>
            </w:pPr>
            <w:r>
              <w:rPr>
                <w:rFonts w:cstheme="minorHAnsi"/>
                <w:b/>
                <w:sz w:val="18"/>
                <w:szCs w:val="18"/>
              </w:rPr>
              <w:t>Marjorie E. Lewis</w:t>
            </w:r>
          </w:p>
          <w:p w:rsidR="00F60D66" w:rsidRPr="003B0803" w:rsidRDefault="00F60D66" w:rsidP="00FC3851">
            <w:pPr>
              <w:spacing w:after="0" w:line="240" w:lineRule="auto"/>
              <w:rPr>
                <w:rFonts w:cstheme="minorHAnsi"/>
                <w:b/>
                <w:sz w:val="18"/>
                <w:szCs w:val="18"/>
              </w:rPr>
            </w:pPr>
            <w:r>
              <w:rPr>
                <w:rFonts w:cstheme="minorHAnsi"/>
                <w:b/>
                <w:sz w:val="18"/>
                <w:szCs w:val="18"/>
              </w:rPr>
              <w:t xml:space="preserve">Board Chair </w:t>
            </w:r>
          </w:p>
        </w:tc>
      </w:tr>
      <w:tr w:rsidR="00F60D66" w:rsidRPr="003B0803" w:rsidTr="00CF7C87">
        <w:trPr>
          <w:trHeight w:val="467"/>
        </w:trPr>
        <w:tc>
          <w:tcPr>
            <w:tcW w:w="1051" w:type="dxa"/>
          </w:tcPr>
          <w:p w:rsidR="00F60D66" w:rsidRDefault="00F60D66" w:rsidP="00FC3851">
            <w:pPr>
              <w:spacing w:after="0" w:line="240" w:lineRule="auto"/>
              <w:rPr>
                <w:rFonts w:cstheme="minorHAnsi"/>
                <w:b/>
                <w:sz w:val="18"/>
                <w:szCs w:val="18"/>
              </w:rPr>
            </w:pPr>
            <w:r>
              <w:rPr>
                <w:rFonts w:cstheme="minorHAnsi"/>
                <w:b/>
                <w:sz w:val="18"/>
                <w:szCs w:val="18"/>
              </w:rPr>
              <w:t>2</w:t>
            </w:r>
          </w:p>
        </w:tc>
        <w:tc>
          <w:tcPr>
            <w:tcW w:w="4416" w:type="dxa"/>
          </w:tcPr>
          <w:p w:rsidR="00F60D66" w:rsidRPr="00CD284D" w:rsidRDefault="00F60D66" w:rsidP="00FC3851">
            <w:pPr>
              <w:spacing w:after="0" w:line="240" w:lineRule="auto"/>
              <w:rPr>
                <w:rFonts w:cstheme="minorHAnsi"/>
                <w:b/>
                <w:sz w:val="18"/>
                <w:szCs w:val="18"/>
              </w:rPr>
            </w:pPr>
            <w:r w:rsidRPr="00CD284D">
              <w:rPr>
                <w:rFonts w:cstheme="minorHAnsi"/>
                <w:b/>
                <w:sz w:val="18"/>
                <w:szCs w:val="18"/>
              </w:rPr>
              <w:t>Chair’s Report</w:t>
            </w:r>
          </w:p>
          <w:p w:rsidR="008D35FC" w:rsidRPr="00CD284D" w:rsidRDefault="008D35FC" w:rsidP="00552C74">
            <w:pPr>
              <w:pStyle w:val="ListParagraph"/>
              <w:numPr>
                <w:ilvl w:val="0"/>
                <w:numId w:val="4"/>
              </w:numPr>
              <w:spacing w:after="0" w:line="240" w:lineRule="auto"/>
              <w:ind w:left="347"/>
              <w:rPr>
                <w:rFonts w:cstheme="minorHAnsi"/>
                <w:sz w:val="18"/>
                <w:szCs w:val="18"/>
              </w:rPr>
            </w:pPr>
            <w:r w:rsidRPr="00CD284D">
              <w:rPr>
                <w:rFonts w:cstheme="minorHAnsi"/>
                <w:sz w:val="18"/>
                <w:szCs w:val="18"/>
              </w:rPr>
              <w:t>Board Member Nominations</w:t>
            </w:r>
          </w:p>
          <w:p w:rsidR="00552C74" w:rsidRPr="004356B5" w:rsidRDefault="00DD473C" w:rsidP="004356B5">
            <w:pPr>
              <w:pStyle w:val="ListParagraph"/>
              <w:numPr>
                <w:ilvl w:val="0"/>
                <w:numId w:val="4"/>
              </w:numPr>
              <w:spacing w:after="0" w:line="240" w:lineRule="auto"/>
              <w:ind w:left="347"/>
              <w:rPr>
                <w:rFonts w:cstheme="minorHAnsi"/>
                <w:sz w:val="18"/>
                <w:szCs w:val="18"/>
              </w:rPr>
            </w:pPr>
            <w:r w:rsidRPr="00CD284D">
              <w:rPr>
                <w:rFonts w:cstheme="minorHAnsi"/>
                <w:sz w:val="18"/>
                <w:szCs w:val="18"/>
              </w:rPr>
              <w:t>Committee Update</w:t>
            </w:r>
          </w:p>
        </w:tc>
        <w:tc>
          <w:tcPr>
            <w:tcW w:w="1350" w:type="dxa"/>
          </w:tcPr>
          <w:p w:rsidR="00CD1C50" w:rsidRDefault="00CD1C50" w:rsidP="00FC3851">
            <w:pPr>
              <w:spacing w:after="0" w:line="240" w:lineRule="auto"/>
              <w:rPr>
                <w:rFonts w:cstheme="minorHAnsi"/>
                <w:b/>
                <w:sz w:val="18"/>
                <w:szCs w:val="18"/>
              </w:rPr>
            </w:pPr>
          </w:p>
          <w:p w:rsidR="00A338D1" w:rsidRDefault="00DD5019" w:rsidP="00FC3851">
            <w:pPr>
              <w:spacing w:after="0" w:line="240" w:lineRule="auto"/>
              <w:rPr>
                <w:rFonts w:cstheme="minorHAnsi"/>
                <w:b/>
                <w:sz w:val="18"/>
                <w:szCs w:val="18"/>
              </w:rPr>
            </w:pPr>
            <w:r>
              <w:rPr>
                <w:rFonts w:cstheme="minorHAnsi"/>
                <w:b/>
                <w:sz w:val="18"/>
                <w:szCs w:val="18"/>
              </w:rPr>
              <w:t>Informational</w:t>
            </w:r>
          </w:p>
          <w:p w:rsidR="00DD5019" w:rsidRPr="003B0803" w:rsidRDefault="00DD5019" w:rsidP="00FC3851">
            <w:pPr>
              <w:spacing w:after="0" w:line="240" w:lineRule="auto"/>
              <w:rPr>
                <w:rFonts w:cstheme="minorHAnsi"/>
                <w:b/>
                <w:sz w:val="18"/>
                <w:szCs w:val="18"/>
              </w:rPr>
            </w:pPr>
          </w:p>
        </w:tc>
        <w:tc>
          <w:tcPr>
            <w:tcW w:w="1710" w:type="dxa"/>
          </w:tcPr>
          <w:p w:rsidR="00CD1C50" w:rsidRDefault="00CD1C50" w:rsidP="00FC3851">
            <w:pPr>
              <w:spacing w:after="0" w:line="240" w:lineRule="auto"/>
              <w:rPr>
                <w:rFonts w:cstheme="minorHAnsi"/>
                <w:b/>
                <w:sz w:val="18"/>
                <w:szCs w:val="18"/>
              </w:rPr>
            </w:pPr>
          </w:p>
          <w:p w:rsidR="00CD1C50" w:rsidRDefault="00CD1C50" w:rsidP="00FC3851">
            <w:pPr>
              <w:spacing w:after="0" w:line="240" w:lineRule="auto"/>
              <w:rPr>
                <w:rFonts w:cstheme="minorHAnsi"/>
                <w:b/>
                <w:sz w:val="18"/>
                <w:szCs w:val="18"/>
              </w:rPr>
            </w:pPr>
          </w:p>
        </w:tc>
        <w:tc>
          <w:tcPr>
            <w:tcW w:w="2520" w:type="dxa"/>
          </w:tcPr>
          <w:p w:rsidR="00F60D66" w:rsidRDefault="00F60D66" w:rsidP="00FC3851">
            <w:pPr>
              <w:spacing w:after="0" w:line="240" w:lineRule="auto"/>
              <w:rPr>
                <w:rFonts w:cstheme="minorHAnsi"/>
                <w:b/>
                <w:sz w:val="18"/>
                <w:szCs w:val="18"/>
              </w:rPr>
            </w:pPr>
            <w:r>
              <w:rPr>
                <w:rFonts w:cstheme="minorHAnsi"/>
                <w:b/>
                <w:sz w:val="18"/>
                <w:szCs w:val="18"/>
              </w:rPr>
              <w:t>Marjorie E. Lewis</w:t>
            </w:r>
          </w:p>
          <w:p w:rsidR="001F24BD" w:rsidRDefault="00FA03D5" w:rsidP="00FC3851">
            <w:pPr>
              <w:spacing w:after="0" w:line="240" w:lineRule="auto"/>
              <w:rPr>
                <w:rFonts w:cstheme="minorHAnsi"/>
                <w:b/>
                <w:sz w:val="18"/>
                <w:szCs w:val="18"/>
              </w:rPr>
            </w:pPr>
            <w:r>
              <w:rPr>
                <w:rFonts w:cstheme="minorHAnsi"/>
                <w:b/>
                <w:sz w:val="18"/>
                <w:szCs w:val="18"/>
              </w:rPr>
              <w:t>Board Chair</w:t>
            </w:r>
          </w:p>
        </w:tc>
      </w:tr>
      <w:tr w:rsidR="00E117CE" w:rsidRPr="003B0803" w:rsidTr="00CF7C87">
        <w:trPr>
          <w:trHeight w:val="467"/>
        </w:trPr>
        <w:tc>
          <w:tcPr>
            <w:tcW w:w="1051" w:type="dxa"/>
          </w:tcPr>
          <w:p w:rsidR="00E117CE" w:rsidRDefault="00E117CE" w:rsidP="00FC3851">
            <w:pPr>
              <w:spacing w:after="0" w:line="240" w:lineRule="auto"/>
              <w:rPr>
                <w:rFonts w:cstheme="minorHAnsi"/>
                <w:b/>
                <w:sz w:val="18"/>
                <w:szCs w:val="18"/>
              </w:rPr>
            </w:pPr>
            <w:r w:rsidRPr="00046DCE">
              <w:rPr>
                <w:rFonts w:cstheme="minorHAnsi"/>
                <w:b/>
                <w:sz w:val="18"/>
                <w:szCs w:val="18"/>
              </w:rPr>
              <w:t>3</w:t>
            </w:r>
          </w:p>
        </w:tc>
        <w:tc>
          <w:tcPr>
            <w:tcW w:w="4416" w:type="dxa"/>
          </w:tcPr>
          <w:p w:rsidR="00E117CE" w:rsidRPr="00CD284D" w:rsidRDefault="00E117CE" w:rsidP="00E117CE">
            <w:pPr>
              <w:spacing w:after="0" w:line="240" w:lineRule="auto"/>
              <w:rPr>
                <w:rFonts w:cstheme="minorHAnsi"/>
                <w:b/>
                <w:sz w:val="18"/>
                <w:szCs w:val="18"/>
              </w:rPr>
            </w:pPr>
            <w:r w:rsidRPr="00CD284D">
              <w:rPr>
                <w:rFonts w:cstheme="minorHAnsi"/>
                <w:b/>
                <w:sz w:val="18"/>
                <w:szCs w:val="18"/>
              </w:rPr>
              <w:t>CEO’s Report</w:t>
            </w:r>
          </w:p>
          <w:p w:rsidR="008D35FC" w:rsidRDefault="008D35FC" w:rsidP="008D35FC">
            <w:pPr>
              <w:pStyle w:val="ListParagraph"/>
              <w:numPr>
                <w:ilvl w:val="0"/>
                <w:numId w:val="7"/>
              </w:numPr>
              <w:spacing w:after="0" w:line="240" w:lineRule="auto"/>
              <w:ind w:left="347"/>
              <w:rPr>
                <w:rFonts w:cstheme="minorHAnsi"/>
                <w:sz w:val="18"/>
                <w:szCs w:val="18"/>
              </w:rPr>
            </w:pPr>
            <w:r w:rsidRPr="00CD284D">
              <w:rPr>
                <w:rFonts w:cstheme="minorHAnsi"/>
                <w:sz w:val="18"/>
                <w:szCs w:val="18"/>
              </w:rPr>
              <w:t>Return To Worksites Update</w:t>
            </w:r>
          </w:p>
          <w:p w:rsidR="004356B5" w:rsidRPr="00CD284D" w:rsidRDefault="004356B5" w:rsidP="008D35FC">
            <w:pPr>
              <w:pStyle w:val="ListParagraph"/>
              <w:numPr>
                <w:ilvl w:val="0"/>
                <w:numId w:val="7"/>
              </w:numPr>
              <w:spacing w:after="0" w:line="240" w:lineRule="auto"/>
              <w:ind w:left="347"/>
              <w:rPr>
                <w:rFonts w:cstheme="minorHAnsi"/>
                <w:sz w:val="18"/>
                <w:szCs w:val="18"/>
              </w:rPr>
            </w:pPr>
            <w:r>
              <w:rPr>
                <w:rFonts w:cstheme="minorHAnsi"/>
                <w:sz w:val="18"/>
                <w:szCs w:val="18"/>
              </w:rPr>
              <w:t>Remote Services</w:t>
            </w:r>
          </w:p>
          <w:p w:rsidR="00552C74" w:rsidRPr="00CD284D" w:rsidRDefault="008D35FC" w:rsidP="008D35FC">
            <w:pPr>
              <w:pStyle w:val="ListParagraph"/>
              <w:numPr>
                <w:ilvl w:val="0"/>
                <w:numId w:val="7"/>
              </w:numPr>
              <w:spacing w:after="0" w:line="240" w:lineRule="auto"/>
              <w:ind w:left="347"/>
              <w:rPr>
                <w:rFonts w:cstheme="minorHAnsi"/>
                <w:sz w:val="18"/>
                <w:szCs w:val="18"/>
              </w:rPr>
            </w:pPr>
            <w:r w:rsidRPr="00CD284D">
              <w:rPr>
                <w:rFonts w:cstheme="minorHAnsi"/>
                <w:sz w:val="18"/>
                <w:szCs w:val="18"/>
              </w:rPr>
              <w:t xml:space="preserve">Virtual Benefit Dinner </w:t>
            </w:r>
          </w:p>
          <w:p w:rsidR="006D2487" w:rsidRPr="00CD284D" w:rsidRDefault="004356B5" w:rsidP="008D35FC">
            <w:pPr>
              <w:pStyle w:val="ListParagraph"/>
              <w:numPr>
                <w:ilvl w:val="0"/>
                <w:numId w:val="7"/>
              </w:numPr>
              <w:spacing w:after="0" w:line="240" w:lineRule="auto"/>
              <w:ind w:left="347"/>
              <w:rPr>
                <w:rFonts w:cstheme="minorHAnsi"/>
                <w:sz w:val="18"/>
                <w:szCs w:val="18"/>
              </w:rPr>
            </w:pPr>
            <w:r>
              <w:rPr>
                <w:rFonts w:cstheme="minorHAnsi"/>
                <w:sz w:val="18"/>
                <w:szCs w:val="18"/>
              </w:rPr>
              <w:t>External Relations Update</w:t>
            </w:r>
          </w:p>
          <w:p w:rsidR="00492134" w:rsidRPr="00CD284D" w:rsidRDefault="00492134" w:rsidP="008D35FC">
            <w:pPr>
              <w:pStyle w:val="ListParagraph"/>
              <w:numPr>
                <w:ilvl w:val="0"/>
                <w:numId w:val="7"/>
              </w:numPr>
              <w:spacing w:after="0" w:line="240" w:lineRule="auto"/>
              <w:ind w:left="347"/>
              <w:rPr>
                <w:rFonts w:cstheme="minorHAnsi"/>
                <w:sz w:val="18"/>
                <w:szCs w:val="18"/>
              </w:rPr>
            </w:pPr>
            <w:r w:rsidRPr="00CD284D">
              <w:rPr>
                <w:rFonts w:cstheme="minorHAnsi"/>
                <w:sz w:val="18"/>
                <w:szCs w:val="18"/>
              </w:rPr>
              <w:t>Diversity, Equity and Inclusion (DEI)</w:t>
            </w:r>
          </w:p>
        </w:tc>
        <w:tc>
          <w:tcPr>
            <w:tcW w:w="1350" w:type="dxa"/>
          </w:tcPr>
          <w:p w:rsidR="00E117CE" w:rsidRDefault="00E117CE" w:rsidP="00FC3851">
            <w:pPr>
              <w:spacing w:after="0" w:line="240" w:lineRule="auto"/>
              <w:rPr>
                <w:rFonts w:cstheme="minorHAnsi"/>
                <w:b/>
                <w:sz w:val="18"/>
                <w:szCs w:val="18"/>
              </w:rPr>
            </w:pPr>
            <w:r>
              <w:rPr>
                <w:rFonts w:cstheme="minorHAnsi"/>
                <w:b/>
                <w:sz w:val="18"/>
                <w:szCs w:val="18"/>
              </w:rPr>
              <w:t>Informational</w:t>
            </w:r>
          </w:p>
        </w:tc>
        <w:tc>
          <w:tcPr>
            <w:tcW w:w="1710" w:type="dxa"/>
          </w:tcPr>
          <w:p w:rsidR="00E117CE" w:rsidRDefault="00E117CE" w:rsidP="00FC3851">
            <w:pPr>
              <w:spacing w:after="0" w:line="240" w:lineRule="auto"/>
              <w:rPr>
                <w:rFonts w:cstheme="minorHAnsi"/>
                <w:b/>
                <w:sz w:val="18"/>
                <w:szCs w:val="18"/>
              </w:rPr>
            </w:pPr>
          </w:p>
        </w:tc>
        <w:tc>
          <w:tcPr>
            <w:tcW w:w="2520" w:type="dxa"/>
          </w:tcPr>
          <w:p w:rsidR="00E117CE" w:rsidRPr="00CD284D" w:rsidRDefault="00E117CE" w:rsidP="00E117CE">
            <w:pPr>
              <w:spacing w:after="0" w:line="240" w:lineRule="auto"/>
              <w:rPr>
                <w:rFonts w:cstheme="minorHAnsi"/>
                <w:b/>
                <w:sz w:val="18"/>
                <w:szCs w:val="18"/>
              </w:rPr>
            </w:pPr>
            <w:r w:rsidRPr="00CD284D">
              <w:rPr>
                <w:rFonts w:cstheme="minorHAnsi"/>
                <w:b/>
                <w:sz w:val="18"/>
                <w:szCs w:val="18"/>
              </w:rPr>
              <w:t>Drew Furedi, EdD</w:t>
            </w:r>
          </w:p>
          <w:p w:rsidR="005009BD" w:rsidRPr="00CD284D" w:rsidRDefault="00E117CE" w:rsidP="00FB38DC">
            <w:pPr>
              <w:spacing w:after="0" w:line="240" w:lineRule="auto"/>
              <w:rPr>
                <w:rFonts w:cstheme="minorHAnsi"/>
                <w:b/>
                <w:sz w:val="18"/>
                <w:szCs w:val="18"/>
              </w:rPr>
            </w:pPr>
            <w:r w:rsidRPr="00CD284D">
              <w:rPr>
                <w:rFonts w:cstheme="minorHAnsi"/>
                <w:b/>
                <w:sz w:val="18"/>
                <w:szCs w:val="18"/>
              </w:rPr>
              <w:t>President &amp; CEO</w:t>
            </w:r>
          </w:p>
          <w:p w:rsidR="00971AB3" w:rsidRPr="00CD284D" w:rsidRDefault="00971AB3" w:rsidP="00FB38DC">
            <w:pPr>
              <w:spacing w:after="0" w:line="240" w:lineRule="auto"/>
              <w:rPr>
                <w:rFonts w:cstheme="minorHAnsi"/>
                <w:b/>
                <w:sz w:val="18"/>
                <w:szCs w:val="18"/>
              </w:rPr>
            </w:pPr>
          </w:p>
          <w:p w:rsidR="008D35FC" w:rsidRPr="00CD284D" w:rsidRDefault="008D35FC" w:rsidP="00206304">
            <w:pPr>
              <w:spacing w:after="0" w:line="240" w:lineRule="auto"/>
              <w:rPr>
                <w:rFonts w:cstheme="minorHAnsi"/>
                <w:b/>
                <w:sz w:val="18"/>
                <w:szCs w:val="18"/>
              </w:rPr>
            </w:pPr>
            <w:r w:rsidRPr="00CD284D">
              <w:rPr>
                <w:rFonts w:cstheme="minorHAnsi"/>
                <w:b/>
                <w:sz w:val="18"/>
                <w:szCs w:val="18"/>
              </w:rPr>
              <w:t xml:space="preserve">PLN Charter School Staff </w:t>
            </w:r>
          </w:p>
          <w:p w:rsidR="008D35FC" w:rsidRPr="00CD284D" w:rsidRDefault="008D35FC" w:rsidP="00206304">
            <w:pPr>
              <w:spacing w:after="0" w:line="240" w:lineRule="auto"/>
              <w:rPr>
                <w:rFonts w:cstheme="minorHAnsi"/>
                <w:b/>
                <w:sz w:val="18"/>
                <w:szCs w:val="18"/>
              </w:rPr>
            </w:pPr>
          </w:p>
          <w:p w:rsidR="000D30F2" w:rsidRDefault="006D2487" w:rsidP="00206304">
            <w:pPr>
              <w:spacing w:after="0" w:line="240" w:lineRule="auto"/>
              <w:rPr>
                <w:rFonts w:cstheme="minorHAnsi"/>
                <w:b/>
                <w:sz w:val="18"/>
                <w:szCs w:val="18"/>
              </w:rPr>
            </w:pPr>
            <w:r w:rsidRPr="00CD284D">
              <w:rPr>
                <w:rFonts w:cstheme="minorHAnsi"/>
                <w:b/>
                <w:sz w:val="18"/>
                <w:szCs w:val="18"/>
              </w:rPr>
              <w:t>Sarah</w:t>
            </w:r>
            <w:r w:rsidR="00F7418B">
              <w:rPr>
                <w:rFonts w:cstheme="minorHAnsi"/>
                <w:b/>
                <w:sz w:val="18"/>
                <w:szCs w:val="18"/>
              </w:rPr>
              <w:t xml:space="preserve"> Figueroa-Free</w:t>
            </w:r>
            <w:r w:rsidR="000D30F2">
              <w:rPr>
                <w:rFonts w:cstheme="minorHAnsi"/>
                <w:b/>
                <w:sz w:val="18"/>
                <w:szCs w:val="18"/>
              </w:rPr>
              <w:t>man, COO</w:t>
            </w:r>
          </w:p>
          <w:p w:rsidR="006D2487" w:rsidRPr="00CD284D" w:rsidRDefault="006D2487" w:rsidP="00206304">
            <w:pPr>
              <w:spacing w:after="0" w:line="240" w:lineRule="auto"/>
              <w:rPr>
                <w:rFonts w:cstheme="minorHAnsi"/>
                <w:b/>
                <w:sz w:val="18"/>
                <w:szCs w:val="18"/>
              </w:rPr>
            </w:pPr>
            <w:r w:rsidRPr="00CD284D">
              <w:rPr>
                <w:rFonts w:cstheme="minorHAnsi"/>
                <w:b/>
                <w:sz w:val="18"/>
                <w:szCs w:val="18"/>
              </w:rPr>
              <w:t>Deanette</w:t>
            </w:r>
            <w:r w:rsidR="000D30F2">
              <w:rPr>
                <w:rFonts w:cstheme="minorHAnsi"/>
                <w:b/>
                <w:sz w:val="18"/>
                <w:szCs w:val="18"/>
              </w:rPr>
              <w:t xml:space="preserve"> Brewer, VP of Human Resources</w:t>
            </w:r>
          </w:p>
          <w:p w:rsidR="006D2487" w:rsidRPr="00CD284D" w:rsidRDefault="006D2487" w:rsidP="00206304">
            <w:pPr>
              <w:spacing w:after="0" w:line="240" w:lineRule="auto"/>
              <w:rPr>
                <w:rFonts w:cstheme="minorHAnsi"/>
                <w:b/>
                <w:sz w:val="18"/>
                <w:szCs w:val="18"/>
              </w:rPr>
            </w:pPr>
          </w:p>
          <w:p w:rsidR="00971AB3" w:rsidRPr="00CD284D" w:rsidRDefault="008D35FC" w:rsidP="00206304">
            <w:pPr>
              <w:spacing w:after="0" w:line="240" w:lineRule="auto"/>
              <w:rPr>
                <w:rFonts w:cstheme="minorHAnsi"/>
                <w:b/>
                <w:sz w:val="18"/>
                <w:szCs w:val="18"/>
              </w:rPr>
            </w:pPr>
            <w:r w:rsidRPr="00CD284D">
              <w:rPr>
                <w:rFonts w:cstheme="minorHAnsi"/>
                <w:b/>
                <w:sz w:val="18"/>
                <w:szCs w:val="18"/>
              </w:rPr>
              <w:t>Dan</w:t>
            </w:r>
            <w:r w:rsidR="000D30F2">
              <w:rPr>
                <w:rFonts w:cstheme="minorHAnsi"/>
                <w:b/>
                <w:sz w:val="18"/>
                <w:szCs w:val="18"/>
              </w:rPr>
              <w:t xml:space="preserve"> Niemen, VP External Affairs</w:t>
            </w:r>
          </w:p>
          <w:p w:rsidR="008D35FC" w:rsidRPr="00CD284D" w:rsidRDefault="008D35FC" w:rsidP="00206304">
            <w:pPr>
              <w:spacing w:after="0" w:line="240" w:lineRule="auto"/>
              <w:rPr>
                <w:rFonts w:cstheme="minorHAnsi"/>
                <w:b/>
                <w:sz w:val="18"/>
                <w:szCs w:val="18"/>
              </w:rPr>
            </w:pPr>
          </w:p>
          <w:p w:rsidR="008D35FC" w:rsidRPr="00CD284D" w:rsidRDefault="008D35FC" w:rsidP="00206304">
            <w:pPr>
              <w:spacing w:after="0" w:line="240" w:lineRule="auto"/>
              <w:rPr>
                <w:rFonts w:cstheme="minorHAnsi"/>
                <w:b/>
                <w:sz w:val="18"/>
                <w:szCs w:val="18"/>
              </w:rPr>
            </w:pPr>
          </w:p>
        </w:tc>
      </w:tr>
      <w:tr w:rsidR="00E117CE" w:rsidRPr="003B0803" w:rsidTr="00CF7C87">
        <w:trPr>
          <w:trHeight w:val="467"/>
        </w:trPr>
        <w:tc>
          <w:tcPr>
            <w:tcW w:w="1051" w:type="dxa"/>
          </w:tcPr>
          <w:p w:rsidR="00E117CE" w:rsidRPr="00BC31FF" w:rsidRDefault="001F24BD" w:rsidP="00E117CE">
            <w:pPr>
              <w:spacing w:after="0" w:line="240" w:lineRule="auto"/>
              <w:rPr>
                <w:rFonts w:cstheme="minorHAnsi"/>
                <w:b/>
                <w:sz w:val="18"/>
                <w:szCs w:val="18"/>
              </w:rPr>
            </w:pPr>
            <w:r w:rsidRPr="00BC31FF">
              <w:rPr>
                <w:rFonts w:cstheme="minorHAnsi"/>
                <w:b/>
                <w:sz w:val="18"/>
                <w:szCs w:val="18"/>
              </w:rPr>
              <w:t>4</w:t>
            </w:r>
          </w:p>
        </w:tc>
        <w:tc>
          <w:tcPr>
            <w:tcW w:w="4416" w:type="dxa"/>
          </w:tcPr>
          <w:p w:rsidR="00E117CE" w:rsidRPr="00BC31FF" w:rsidRDefault="00E117CE" w:rsidP="00E117CE">
            <w:pPr>
              <w:spacing w:after="0" w:line="240" w:lineRule="auto"/>
              <w:rPr>
                <w:rFonts w:cstheme="minorHAnsi"/>
                <w:b/>
                <w:sz w:val="18"/>
                <w:szCs w:val="18"/>
              </w:rPr>
            </w:pPr>
            <w:r w:rsidRPr="00BC31FF">
              <w:rPr>
                <w:rFonts w:cstheme="minorHAnsi"/>
                <w:b/>
                <w:sz w:val="18"/>
                <w:szCs w:val="18"/>
              </w:rPr>
              <w:t>Early Education Report</w:t>
            </w:r>
          </w:p>
          <w:p w:rsidR="00E117CE" w:rsidRPr="00BC31FF" w:rsidRDefault="00E117CE" w:rsidP="00E117CE">
            <w:pPr>
              <w:pStyle w:val="ListParagraph"/>
              <w:numPr>
                <w:ilvl w:val="0"/>
                <w:numId w:val="15"/>
              </w:numPr>
              <w:spacing w:after="0" w:line="240" w:lineRule="auto"/>
              <w:ind w:left="348"/>
              <w:rPr>
                <w:rFonts w:cstheme="minorHAnsi"/>
                <w:sz w:val="18"/>
                <w:szCs w:val="18"/>
              </w:rPr>
            </w:pPr>
            <w:r w:rsidRPr="00BC31FF">
              <w:rPr>
                <w:rFonts w:cstheme="minorHAnsi"/>
                <w:sz w:val="18"/>
                <w:szCs w:val="18"/>
              </w:rPr>
              <w:t xml:space="preserve">Finances: </w:t>
            </w:r>
            <w:r w:rsidRPr="00BC31FF">
              <w:rPr>
                <w:rFonts w:cstheme="minorHAnsi"/>
                <w:i/>
                <w:sz w:val="18"/>
                <w:szCs w:val="18"/>
              </w:rPr>
              <w:t>Update on current budget status</w:t>
            </w:r>
          </w:p>
          <w:p w:rsidR="00E117CE" w:rsidRPr="00BC31FF" w:rsidRDefault="00E117CE" w:rsidP="00E117CE">
            <w:pPr>
              <w:pStyle w:val="ListParagraph"/>
              <w:numPr>
                <w:ilvl w:val="0"/>
                <w:numId w:val="15"/>
              </w:numPr>
              <w:spacing w:after="0" w:line="240" w:lineRule="auto"/>
              <w:ind w:left="348"/>
              <w:rPr>
                <w:rFonts w:cstheme="minorHAnsi"/>
                <w:sz w:val="18"/>
                <w:szCs w:val="18"/>
              </w:rPr>
            </w:pPr>
            <w:r w:rsidRPr="00BC31FF">
              <w:rPr>
                <w:rFonts w:cstheme="minorHAnsi"/>
                <w:sz w:val="18"/>
                <w:szCs w:val="18"/>
              </w:rPr>
              <w:t xml:space="preserve">Enrollment: </w:t>
            </w:r>
            <w:r w:rsidRPr="00BC31FF">
              <w:rPr>
                <w:rFonts w:cstheme="minorHAnsi"/>
                <w:i/>
                <w:sz w:val="18"/>
                <w:szCs w:val="18"/>
              </w:rPr>
              <w:t>Update on program enrollment</w:t>
            </w:r>
          </w:p>
          <w:p w:rsidR="00E117CE" w:rsidRPr="00BC31FF" w:rsidRDefault="00E117CE" w:rsidP="00E117CE">
            <w:pPr>
              <w:pStyle w:val="ListParagraph"/>
              <w:numPr>
                <w:ilvl w:val="0"/>
                <w:numId w:val="15"/>
              </w:numPr>
              <w:spacing w:after="0" w:line="240" w:lineRule="auto"/>
              <w:ind w:left="348"/>
              <w:rPr>
                <w:rFonts w:cstheme="minorHAnsi"/>
                <w:sz w:val="18"/>
                <w:szCs w:val="18"/>
              </w:rPr>
            </w:pPr>
            <w:r w:rsidRPr="00BC31FF">
              <w:rPr>
                <w:rFonts w:cstheme="minorHAnsi"/>
                <w:sz w:val="18"/>
                <w:szCs w:val="18"/>
              </w:rPr>
              <w:t>Financials</w:t>
            </w:r>
            <w:r w:rsidR="00971AB3" w:rsidRPr="00BC31FF">
              <w:rPr>
                <w:rFonts w:cstheme="minorHAnsi"/>
                <w:sz w:val="18"/>
                <w:szCs w:val="18"/>
              </w:rPr>
              <w:t xml:space="preserve">: </w:t>
            </w:r>
            <w:r w:rsidR="00971AB3" w:rsidRPr="00BC31FF">
              <w:rPr>
                <w:rFonts w:cstheme="minorHAnsi"/>
                <w:i/>
                <w:sz w:val="18"/>
                <w:szCs w:val="18"/>
              </w:rPr>
              <w:t>Review and discuss</w:t>
            </w:r>
          </w:p>
          <w:p w:rsidR="00E117CE" w:rsidRPr="00BC31FF" w:rsidRDefault="00E117CE" w:rsidP="00E117CE">
            <w:pPr>
              <w:pStyle w:val="ListParagraph"/>
              <w:numPr>
                <w:ilvl w:val="0"/>
                <w:numId w:val="15"/>
              </w:numPr>
              <w:spacing w:after="0" w:line="240" w:lineRule="auto"/>
              <w:ind w:left="348"/>
              <w:rPr>
                <w:rFonts w:cstheme="minorHAnsi"/>
                <w:sz w:val="18"/>
                <w:szCs w:val="18"/>
              </w:rPr>
            </w:pPr>
            <w:r w:rsidRPr="00BC31FF">
              <w:rPr>
                <w:rFonts w:cstheme="minorHAnsi"/>
                <w:sz w:val="18"/>
                <w:szCs w:val="18"/>
              </w:rPr>
              <w:t xml:space="preserve">Referrals: </w:t>
            </w:r>
            <w:r w:rsidRPr="00BC31FF">
              <w:rPr>
                <w:rFonts w:cstheme="minorHAnsi"/>
                <w:i/>
                <w:sz w:val="18"/>
                <w:szCs w:val="18"/>
              </w:rPr>
              <w:t>Number of child service referrals</w:t>
            </w:r>
          </w:p>
          <w:p w:rsidR="00E117CE" w:rsidRPr="00BC31FF" w:rsidRDefault="00E117CE" w:rsidP="00E117CE">
            <w:pPr>
              <w:pStyle w:val="ListParagraph"/>
              <w:numPr>
                <w:ilvl w:val="0"/>
                <w:numId w:val="15"/>
              </w:numPr>
              <w:spacing w:after="0" w:line="240" w:lineRule="auto"/>
              <w:ind w:left="348"/>
              <w:rPr>
                <w:rFonts w:cstheme="minorHAnsi"/>
                <w:sz w:val="18"/>
                <w:szCs w:val="18"/>
              </w:rPr>
            </w:pPr>
            <w:r w:rsidRPr="00BC31FF">
              <w:rPr>
                <w:rFonts w:cstheme="minorHAnsi"/>
                <w:sz w:val="18"/>
                <w:szCs w:val="18"/>
              </w:rPr>
              <w:t xml:space="preserve">CLASS Scores: </w:t>
            </w:r>
            <w:r w:rsidRPr="00BC31FF">
              <w:rPr>
                <w:rFonts w:cstheme="minorHAnsi"/>
                <w:i/>
                <w:sz w:val="18"/>
                <w:szCs w:val="18"/>
              </w:rPr>
              <w:t>Update on teacher performance</w:t>
            </w:r>
          </w:p>
          <w:p w:rsidR="00E117CE" w:rsidRPr="00BC31FF" w:rsidRDefault="00E117CE" w:rsidP="00E117CE">
            <w:pPr>
              <w:pStyle w:val="ListParagraph"/>
              <w:numPr>
                <w:ilvl w:val="0"/>
                <w:numId w:val="15"/>
              </w:numPr>
              <w:spacing w:after="0" w:line="240" w:lineRule="auto"/>
              <w:ind w:left="348"/>
              <w:rPr>
                <w:rFonts w:cstheme="minorHAnsi"/>
                <w:sz w:val="18"/>
                <w:szCs w:val="18"/>
              </w:rPr>
            </w:pPr>
            <w:r w:rsidRPr="00BC31FF">
              <w:rPr>
                <w:rFonts w:cstheme="minorHAnsi"/>
                <w:sz w:val="18"/>
                <w:szCs w:val="18"/>
              </w:rPr>
              <w:t>DRDP Results/School Readiness</w:t>
            </w:r>
            <w:r w:rsidR="00FB4D32" w:rsidRPr="00BC31FF">
              <w:rPr>
                <w:rFonts w:cstheme="minorHAnsi"/>
                <w:sz w:val="18"/>
                <w:szCs w:val="18"/>
              </w:rPr>
              <w:t xml:space="preserve">:  </w:t>
            </w:r>
            <w:r w:rsidR="00FB4D32" w:rsidRPr="00BC31FF">
              <w:rPr>
                <w:rFonts w:cstheme="minorHAnsi"/>
                <w:i/>
                <w:sz w:val="18"/>
                <w:szCs w:val="18"/>
              </w:rPr>
              <w:t>Review of assessment results</w:t>
            </w:r>
          </w:p>
          <w:p w:rsidR="00E117CE" w:rsidRPr="00BC31FF" w:rsidRDefault="00E117CE" w:rsidP="00E117CE">
            <w:pPr>
              <w:pStyle w:val="ListParagraph"/>
              <w:numPr>
                <w:ilvl w:val="0"/>
                <w:numId w:val="15"/>
              </w:numPr>
              <w:spacing w:after="0" w:line="240" w:lineRule="auto"/>
              <w:ind w:left="348"/>
              <w:rPr>
                <w:rFonts w:cstheme="minorHAnsi"/>
                <w:sz w:val="18"/>
                <w:szCs w:val="18"/>
              </w:rPr>
            </w:pPr>
            <w:r w:rsidRPr="00BC31FF">
              <w:rPr>
                <w:rFonts w:cstheme="minorHAnsi"/>
                <w:sz w:val="18"/>
                <w:szCs w:val="18"/>
              </w:rPr>
              <w:t xml:space="preserve">Unusual incidents: </w:t>
            </w:r>
            <w:r w:rsidRPr="00BC31FF">
              <w:rPr>
                <w:rFonts w:cstheme="minorHAnsi"/>
                <w:i/>
                <w:sz w:val="18"/>
                <w:szCs w:val="18"/>
              </w:rPr>
              <w:t>Update on events at sites</w:t>
            </w:r>
          </w:p>
          <w:p w:rsidR="001E49BB" w:rsidRPr="00BC31FF" w:rsidRDefault="00E117CE" w:rsidP="00436B5B">
            <w:pPr>
              <w:pStyle w:val="ListParagraph"/>
              <w:numPr>
                <w:ilvl w:val="0"/>
                <w:numId w:val="15"/>
              </w:numPr>
              <w:spacing w:after="0" w:line="240" w:lineRule="auto"/>
              <w:ind w:left="348"/>
              <w:rPr>
                <w:rFonts w:cstheme="minorHAnsi"/>
                <w:sz w:val="18"/>
                <w:szCs w:val="18"/>
              </w:rPr>
            </w:pPr>
            <w:r w:rsidRPr="00BC31FF">
              <w:rPr>
                <w:rFonts w:cstheme="minorHAnsi"/>
                <w:sz w:val="18"/>
                <w:szCs w:val="18"/>
              </w:rPr>
              <w:t>Areas of Non-Compliance</w:t>
            </w:r>
            <w:r w:rsidR="00971AB3" w:rsidRPr="00BC31FF">
              <w:rPr>
                <w:rFonts w:cstheme="minorHAnsi"/>
                <w:sz w:val="18"/>
                <w:szCs w:val="18"/>
              </w:rPr>
              <w:t xml:space="preserve">: </w:t>
            </w:r>
            <w:r w:rsidR="00971AB3" w:rsidRPr="00BC31FF">
              <w:rPr>
                <w:rFonts w:cstheme="minorHAnsi"/>
                <w:i/>
                <w:sz w:val="18"/>
                <w:szCs w:val="18"/>
              </w:rPr>
              <w:t>Review and discuss</w:t>
            </w:r>
          </w:p>
        </w:tc>
        <w:tc>
          <w:tcPr>
            <w:tcW w:w="1350" w:type="dxa"/>
          </w:tcPr>
          <w:p w:rsidR="00E117CE" w:rsidRPr="00BC31FF" w:rsidRDefault="00E117CE" w:rsidP="00E117CE">
            <w:pPr>
              <w:spacing w:after="0" w:line="240" w:lineRule="auto"/>
              <w:rPr>
                <w:rFonts w:cstheme="minorHAnsi"/>
                <w:b/>
                <w:sz w:val="18"/>
                <w:szCs w:val="18"/>
              </w:rPr>
            </w:pPr>
          </w:p>
          <w:p w:rsidR="00E117CE" w:rsidRPr="00BC31FF" w:rsidRDefault="00E117CE" w:rsidP="00E117CE">
            <w:pPr>
              <w:spacing w:after="0" w:line="240" w:lineRule="auto"/>
              <w:rPr>
                <w:rFonts w:cstheme="minorHAnsi"/>
                <w:b/>
                <w:sz w:val="18"/>
                <w:szCs w:val="18"/>
              </w:rPr>
            </w:pPr>
            <w:r w:rsidRPr="00BC31FF">
              <w:rPr>
                <w:rFonts w:cstheme="minorHAnsi"/>
                <w:b/>
                <w:sz w:val="18"/>
                <w:szCs w:val="18"/>
              </w:rPr>
              <w:t>Informational</w:t>
            </w:r>
          </w:p>
        </w:tc>
        <w:tc>
          <w:tcPr>
            <w:tcW w:w="1710" w:type="dxa"/>
          </w:tcPr>
          <w:p w:rsidR="00E117CE" w:rsidRPr="00BC31FF" w:rsidRDefault="00E117CE" w:rsidP="00E117CE">
            <w:pPr>
              <w:spacing w:after="0" w:line="240" w:lineRule="auto"/>
              <w:rPr>
                <w:rFonts w:cstheme="minorHAnsi"/>
                <w:b/>
                <w:sz w:val="18"/>
                <w:szCs w:val="18"/>
              </w:rPr>
            </w:pPr>
          </w:p>
          <w:p w:rsidR="00E117CE" w:rsidRPr="00BC31FF" w:rsidRDefault="00E117CE" w:rsidP="00E117CE">
            <w:pPr>
              <w:spacing w:after="0" w:line="240" w:lineRule="auto"/>
              <w:rPr>
                <w:rFonts w:cstheme="minorHAnsi"/>
                <w:b/>
                <w:sz w:val="18"/>
                <w:szCs w:val="18"/>
              </w:rPr>
            </w:pPr>
            <w:r w:rsidRPr="00BC31FF">
              <w:rPr>
                <w:rFonts w:cstheme="minorHAnsi"/>
                <w:b/>
                <w:sz w:val="18"/>
                <w:szCs w:val="18"/>
              </w:rPr>
              <w:t xml:space="preserve">On </w:t>
            </w:r>
            <w:proofErr w:type="spellStart"/>
            <w:r w:rsidRPr="00BC31FF">
              <w:rPr>
                <w:rFonts w:cstheme="minorHAnsi"/>
                <w:b/>
                <w:sz w:val="18"/>
                <w:szCs w:val="18"/>
              </w:rPr>
              <w:t>DirectorPoint</w:t>
            </w:r>
            <w:proofErr w:type="spellEnd"/>
          </w:p>
        </w:tc>
        <w:tc>
          <w:tcPr>
            <w:tcW w:w="2520" w:type="dxa"/>
          </w:tcPr>
          <w:p w:rsidR="00971AB3" w:rsidRPr="00BC31FF" w:rsidRDefault="00971AB3" w:rsidP="00E117CE">
            <w:pPr>
              <w:spacing w:after="0" w:line="240" w:lineRule="auto"/>
              <w:rPr>
                <w:rFonts w:cstheme="minorHAnsi"/>
                <w:b/>
                <w:sz w:val="18"/>
                <w:szCs w:val="18"/>
              </w:rPr>
            </w:pPr>
            <w:r w:rsidRPr="00BC31FF">
              <w:rPr>
                <w:rFonts w:cstheme="minorHAnsi"/>
                <w:b/>
                <w:sz w:val="18"/>
                <w:szCs w:val="18"/>
              </w:rPr>
              <w:t>Angela Capone, VP of Early Education</w:t>
            </w:r>
          </w:p>
          <w:p w:rsidR="00971AB3" w:rsidRPr="00BC31FF" w:rsidRDefault="00971AB3" w:rsidP="00E117CE">
            <w:pPr>
              <w:spacing w:after="0" w:line="240" w:lineRule="auto"/>
              <w:rPr>
                <w:rFonts w:cstheme="minorHAnsi"/>
                <w:b/>
                <w:sz w:val="18"/>
                <w:szCs w:val="18"/>
              </w:rPr>
            </w:pPr>
          </w:p>
          <w:p w:rsidR="00E117CE" w:rsidRPr="00BC31FF" w:rsidRDefault="00B14608" w:rsidP="00E117CE">
            <w:pPr>
              <w:spacing w:after="0" w:line="240" w:lineRule="auto"/>
              <w:rPr>
                <w:rFonts w:cstheme="minorHAnsi"/>
                <w:b/>
                <w:sz w:val="18"/>
                <w:szCs w:val="18"/>
              </w:rPr>
            </w:pPr>
            <w:r w:rsidRPr="00BC31FF">
              <w:rPr>
                <w:rFonts w:cstheme="minorHAnsi"/>
                <w:b/>
                <w:sz w:val="18"/>
                <w:szCs w:val="18"/>
              </w:rPr>
              <w:t>Cindy Winebaum</w:t>
            </w:r>
            <w:r w:rsidR="00E117CE" w:rsidRPr="00BC31FF">
              <w:rPr>
                <w:rFonts w:cstheme="minorHAnsi"/>
                <w:b/>
                <w:sz w:val="18"/>
                <w:szCs w:val="18"/>
              </w:rPr>
              <w:t>, Committee Chair</w:t>
            </w:r>
          </w:p>
        </w:tc>
      </w:tr>
      <w:tr w:rsidR="00E117CE" w:rsidRPr="003B0803" w:rsidTr="00CF7C87">
        <w:trPr>
          <w:trHeight w:val="467"/>
        </w:trPr>
        <w:tc>
          <w:tcPr>
            <w:tcW w:w="1051" w:type="dxa"/>
          </w:tcPr>
          <w:p w:rsidR="00E117CE" w:rsidRPr="00046DCE" w:rsidRDefault="001F24BD" w:rsidP="00E117CE">
            <w:pPr>
              <w:spacing w:after="0" w:line="240" w:lineRule="auto"/>
              <w:rPr>
                <w:rFonts w:cstheme="minorHAnsi"/>
                <w:b/>
                <w:sz w:val="18"/>
                <w:szCs w:val="18"/>
              </w:rPr>
            </w:pPr>
            <w:r>
              <w:rPr>
                <w:rFonts w:cstheme="minorHAnsi"/>
                <w:b/>
                <w:sz w:val="18"/>
                <w:szCs w:val="18"/>
              </w:rPr>
              <w:t>5</w:t>
            </w:r>
          </w:p>
        </w:tc>
        <w:tc>
          <w:tcPr>
            <w:tcW w:w="4416" w:type="dxa"/>
          </w:tcPr>
          <w:p w:rsidR="00E117CE" w:rsidRPr="00BC31FF" w:rsidRDefault="00E117CE" w:rsidP="00E117CE">
            <w:pPr>
              <w:spacing w:after="0" w:line="240" w:lineRule="auto"/>
              <w:rPr>
                <w:rFonts w:cstheme="minorHAnsi"/>
                <w:b/>
                <w:sz w:val="18"/>
                <w:szCs w:val="18"/>
              </w:rPr>
            </w:pPr>
            <w:r w:rsidRPr="00BC31FF">
              <w:rPr>
                <w:rFonts w:cstheme="minorHAnsi"/>
                <w:b/>
                <w:sz w:val="18"/>
                <w:szCs w:val="18"/>
              </w:rPr>
              <w:t>Finance Committee Report</w:t>
            </w:r>
          </w:p>
          <w:p w:rsidR="00FA6E27" w:rsidRPr="00BC31FF" w:rsidRDefault="00BC31FF" w:rsidP="00BC31FF">
            <w:pPr>
              <w:pStyle w:val="ListParagraph"/>
              <w:numPr>
                <w:ilvl w:val="0"/>
                <w:numId w:val="3"/>
              </w:numPr>
              <w:spacing w:after="0" w:line="240" w:lineRule="auto"/>
              <w:ind w:left="348"/>
              <w:rPr>
                <w:rFonts w:cstheme="minorHAnsi"/>
                <w:sz w:val="18"/>
                <w:szCs w:val="18"/>
              </w:rPr>
            </w:pPr>
            <w:r w:rsidRPr="00BC31FF">
              <w:rPr>
                <w:rFonts w:cstheme="minorHAnsi"/>
                <w:sz w:val="18"/>
                <w:szCs w:val="18"/>
              </w:rPr>
              <w:t>Financials – July 2020:</w:t>
            </w:r>
            <w:r w:rsidR="00FB4D32" w:rsidRPr="00BC31FF">
              <w:rPr>
                <w:rFonts w:cstheme="minorHAnsi"/>
                <w:sz w:val="18"/>
                <w:szCs w:val="18"/>
              </w:rPr>
              <w:t xml:space="preserve">  </w:t>
            </w:r>
            <w:r w:rsidR="00FB4D32" w:rsidRPr="00BC31FF">
              <w:rPr>
                <w:rFonts w:cstheme="minorHAnsi"/>
                <w:i/>
                <w:sz w:val="18"/>
                <w:szCs w:val="18"/>
              </w:rPr>
              <w:t>Review of current financial documents</w:t>
            </w:r>
          </w:p>
        </w:tc>
        <w:tc>
          <w:tcPr>
            <w:tcW w:w="1350" w:type="dxa"/>
          </w:tcPr>
          <w:p w:rsidR="00E117CE" w:rsidRPr="00BC31FF" w:rsidRDefault="00E117CE" w:rsidP="00E117CE">
            <w:pPr>
              <w:spacing w:after="0" w:line="240" w:lineRule="auto"/>
              <w:rPr>
                <w:rFonts w:cstheme="minorHAnsi"/>
                <w:b/>
                <w:sz w:val="18"/>
                <w:szCs w:val="18"/>
              </w:rPr>
            </w:pPr>
          </w:p>
          <w:p w:rsidR="00E117CE" w:rsidRPr="00BC31FF" w:rsidRDefault="00E117CE" w:rsidP="00596C83">
            <w:pPr>
              <w:spacing w:after="0" w:line="240" w:lineRule="auto"/>
              <w:rPr>
                <w:rFonts w:cstheme="minorHAnsi"/>
                <w:b/>
                <w:sz w:val="18"/>
                <w:szCs w:val="18"/>
              </w:rPr>
            </w:pPr>
            <w:r w:rsidRPr="00BC31FF">
              <w:rPr>
                <w:rFonts w:cstheme="minorHAnsi"/>
                <w:b/>
                <w:sz w:val="18"/>
                <w:szCs w:val="18"/>
              </w:rPr>
              <w:t>Informational</w:t>
            </w:r>
          </w:p>
          <w:p w:rsidR="00FA6E27" w:rsidRPr="00BC31FF" w:rsidRDefault="00FA6E27" w:rsidP="00596C83">
            <w:pPr>
              <w:spacing w:after="0" w:line="240" w:lineRule="auto"/>
              <w:rPr>
                <w:rFonts w:cstheme="minorHAnsi"/>
                <w:b/>
                <w:sz w:val="18"/>
                <w:szCs w:val="18"/>
              </w:rPr>
            </w:pPr>
          </w:p>
        </w:tc>
        <w:tc>
          <w:tcPr>
            <w:tcW w:w="1710" w:type="dxa"/>
          </w:tcPr>
          <w:p w:rsidR="00B53BAD" w:rsidRPr="00BC31FF" w:rsidRDefault="00B53BAD" w:rsidP="00596C83">
            <w:pPr>
              <w:spacing w:after="0" w:line="240" w:lineRule="auto"/>
              <w:rPr>
                <w:rFonts w:cstheme="minorHAnsi"/>
                <w:b/>
                <w:sz w:val="18"/>
                <w:szCs w:val="18"/>
              </w:rPr>
            </w:pPr>
          </w:p>
          <w:p w:rsidR="00596C83" w:rsidRPr="00BC31FF" w:rsidRDefault="00BC31FF" w:rsidP="00596C83">
            <w:pPr>
              <w:spacing w:after="0" w:line="240" w:lineRule="auto"/>
              <w:rPr>
                <w:rFonts w:cstheme="minorHAnsi"/>
                <w:b/>
                <w:sz w:val="18"/>
                <w:szCs w:val="18"/>
              </w:rPr>
            </w:pPr>
            <w:r>
              <w:rPr>
                <w:rFonts w:cstheme="minorHAnsi"/>
                <w:b/>
                <w:sz w:val="18"/>
                <w:szCs w:val="18"/>
              </w:rPr>
              <w:t>July 2020</w:t>
            </w:r>
            <w:r w:rsidR="00596C83" w:rsidRPr="00BC31FF">
              <w:rPr>
                <w:rFonts w:cstheme="minorHAnsi"/>
                <w:b/>
                <w:sz w:val="18"/>
                <w:szCs w:val="18"/>
              </w:rPr>
              <w:t xml:space="preserve"> Financials</w:t>
            </w:r>
          </w:p>
          <w:p w:rsidR="00596C83" w:rsidRPr="00BC31FF" w:rsidRDefault="00596C83" w:rsidP="00596C83">
            <w:pPr>
              <w:spacing w:after="0" w:line="240" w:lineRule="auto"/>
              <w:rPr>
                <w:rFonts w:cstheme="minorHAnsi"/>
                <w:b/>
                <w:sz w:val="18"/>
                <w:szCs w:val="18"/>
              </w:rPr>
            </w:pPr>
          </w:p>
          <w:p w:rsidR="00E117CE" w:rsidRPr="00BC31FF" w:rsidRDefault="00E117CE" w:rsidP="00596C83">
            <w:pPr>
              <w:spacing w:after="0" w:line="240" w:lineRule="auto"/>
              <w:rPr>
                <w:rFonts w:cstheme="minorHAnsi"/>
                <w:b/>
                <w:sz w:val="18"/>
                <w:szCs w:val="18"/>
              </w:rPr>
            </w:pPr>
            <w:r w:rsidRPr="00BC31FF">
              <w:rPr>
                <w:rFonts w:cstheme="minorHAnsi"/>
                <w:b/>
                <w:sz w:val="18"/>
                <w:szCs w:val="18"/>
              </w:rPr>
              <w:t xml:space="preserve">On </w:t>
            </w:r>
            <w:proofErr w:type="spellStart"/>
            <w:r w:rsidRPr="00BC31FF">
              <w:rPr>
                <w:rFonts w:cstheme="minorHAnsi"/>
                <w:b/>
                <w:sz w:val="18"/>
                <w:szCs w:val="18"/>
              </w:rPr>
              <w:t>DirectorPoint</w:t>
            </w:r>
            <w:proofErr w:type="spellEnd"/>
          </w:p>
        </w:tc>
        <w:tc>
          <w:tcPr>
            <w:tcW w:w="2520" w:type="dxa"/>
          </w:tcPr>
          <w:p w:rsidR="00971AB3" w:rsidRPr="00BC31FF" w:rsidRDefault="00971AB3" w:rsidP="00E117CE">
            <w:pPr>
              <w:spacing w:after="0" w:line="240" w:lineRule="auto"/>
              <w:rPr>
                <w:rFonts w:cstheme="minorHAnsi"/>
                <w:b/>
                <w:sz w:val="18"/>
                <w:szCs w:val="18"/>
              </w:rPr>
            </w:pPr>
            <w:r w:rsidRPr="00BC31FF">
              <w:rPr>
                <w:rFonts w:cstheme="minorHAnsi"/>
                <w:b/>
                <w:sz w:val="18"/>
                <w:szCs w:val="18"/>
              </w:rPr>
              <w:t>Camille Gonzalez, CFO</w:t>
            </w:r>
          </w:p>
          <w:p w:rsidR="00971AB3" w:rsidRPr="00BC31FF" w:rsidRDefault="00971AB3" w:rsidP="00E117CE">
            <w:pPr>
              <w:spacing w:after="0" w:line="240" w:lineRule="auto"/>
              <w:rPr>
                <w:rFonts w:cstheme="minorHAnsi"/>
                <w:b/>
                <w:sz w:val="18"/>
                <w:szCs w:val="18"/>
              </w:rPr>
            </w:pPr>
          </w:p>
          <w:p w:rsidR="00E117CE" w:rsidRPr="00BC31FF" w:rsidRDefault="007F01BF" w:rsidP="00E117CE">
            <w:pPr>
              <w:spacing w:after="0" w:line="240" w:lineRule="auto"/>
              <w:rPr>
                <w:rFonts w:cstheme="minorHAnsi"/>
                <w:b/>
                <w:sz w:val="18"/>
                <w:szCs w:val="18"/>
              </w:rPr>
            </w:pPr>
            <w:r w:rsidRPr="00BC31FF">
              <w:rPr>
                <w:rFonts w:cstheme="minorHAnsi"/>
                <w:b/>
                <w:sz w:val="18"/>
                <w:szCs w:val="18"/>
              </w:rPr>
              <w:t>John Wasley,</w:t>
            </w:r>
            <w:r w:rsidR="00E117CE" w:rsidRPr="00BC31FF">
              <w:rPr>
                <w:rFonts w:cstheme="minorHAnsi"/>
                <w:b/>
                <w:sz w:val="18"/>
                <w:szCs w:val="18"/>
              </w:rPr>
              <w:t xml:space="preserve"> Committee Chair</w:t>
            </w:r>
          </w:p>
        </w:tc>
      </w:tr>
      <w:tr w:rsidR="00E117CE" w:rsidRPr="003B0803" w:rsidTr="00CF7C87">
        <w:trPr>
          <w:trHeight w:val="260"/>
        </w:trPr>
        <w:tc>
          <w:tcPr>
            <w:tcW w:w="1051" w:type="dxa"/>
          </w:tcPr>
          <w:p w:rsidR="00E117CE" w:rsidRPr="00BC31FF" w:rsidRDefault="001F24BD" w:rsidP="00E117CE">
            <w:pPr>
              <w:spacing w:after="0" w:line="240" w:lineRule="auto"/>
              <w:rPr>
                <w:rFonts w:cstheme="minorHAnsi"/>
                <w:b/>
                <w:sz w:val="18"/>
                <w:szCs w:val="18"/>
              </w:rPr>
            </w:pPr>
            <w:r w:rsidRPr="00BC31FF">
              <w:rPr>
                <w:rFonts w:cstheme="minorHAnsi"/>
                <w:b/>
                <w:sz w:val="18"/>
                <w:szCs w:val="18"/>
              </w:rPr>
              <w:t>6</w:t>
            </w:r>
          </w:p>
        </w:tc>
        <w:tc>
          <w:tcPr>
            <w:tcW w:w="4416" w:type="dxa"/>
          </w:tcPr>
          <w:p w:rsidR="00E117CE" w:rsidRPr="00232647" w:rsidRDefault="00E117CE" w:rsidP="008B1499">
            <w:pPr>
              <w:spacing w:after="0" w:line="240" w:lineRule="auto"/>
              <w:rPr>
                <w:rFonts w:cstheme="minorHAnsi"/>
                <w:b/>
                <w:sz w:val="18"/>
                <w:szCs w:val="18"/>
              </w:rPr>
            </w:pPr>
            <w:r w:rsidRPr="00232647">
              <w:rPr>
                <w:rFonts w:cstheme="minorHAnsi"/>
                <w:b/>
                <w:sz w:val="18"/>
                <w:szCs w:val="18"/>
              </w:rPr>
              <w:t>Action Items – Consent</w:t>
            </w:r>
          </w:p>
          <w:p w:rsidR="0009441F" w:rsidRPr="00232647" w:rsidRDefault="00FA6E27" w:rsidP="008B1499">
            <w:pPr>
              <w:pStyle w:val="ListParagraph"/>
              <w:numPr>
                <w:ilvl w:val="0"/>
                <w:numId w:val="34"/>
              </w:numPr>
              <w:shd w:val="clear" w:color="auto" w:fill="FFFFFF" w:themeFill="background1"/>
              <w:spacing w:after="0" w:line="240" w:lineRule="auto"/>
              <w:ind w:left="348"/>
              <w:rPr>
                <w:rFonts w:cstheme="minorHAnsi"/>
                <w:sz w:val="18"/>
                <w:szCs w:val="18"/>
              </w:rPr>
            </w:pPr>
            <w:r w:rsidRPr="00232647">
              <w:rPr>
                <w:rFonts w:cstheme="minorHAnsi"/>
                <w:sz w:val="18"/>
                <w:szCs w:val="18"/>
              </w:rPr>
              <w:t xml:space="preserve">Early Education: </w:t>
            </w:r>
            <w:r w:rsidR="00BC31FF" w:rsidRPr="00232647">
              <w:rPr>
                <w:rFonts w:cstheme="minorHAnsi"/>
                <w:i/>
                <w:sz w:val="18"/>
                <w:szCs w:val="18"/>
              </w:rPr>
              <w:t>Policies and Procedures Update</w:t>
            </w:r>
          </w:p>
          <w:p w:rsidR="006F45D5" w:rsidRPr="00232647" w:rsidRDefault="00BC31FF" w:rsidP="008B1499">
            <w:pPr>
              <w:pStyle w:val="ListParagraph"/>
              <w:numPr>
                <w:ilvl w:val="0"/>
                <w:numId w:val="34"/>
              </w:numPr>
              <w:shd w:val="clear" w:color="auto" w:fill="FFFFFF" w:themeFill="background1"/>
              <w:spacing w:after="0" w:line="240" w:lineRule="auto"/>
              <w:ind w:left="348"/>
              <w:rPr>
                <w:rFonts w:cstheme="minorHAnsi"/>
                <w:sz w:val="18"/>
                <w:szCs w:val="18"/>
              </w:rPr>
            </w:pPr>
            <w:r w:rsidRPr="00232647">
              <w:rPr>
                <w:rFonts w:cstheme="minorHAnsi"/>
                <w:sz w:val="18"/>
                <w:szCs w:val="18"/>
              </w:rPr>
              <w:t>WIA</w:t>
            </w:r>
            <w:r w:rsidR="00B53BAD" w:rsidRPr="00232647">
              <w:rPr>
                <w:rFonts w:cstheme="minorHAnsi"/>
                <w:sz w:val="18"/>
                <w:szCs w:val="18"/>
              </w:rPr>
              <w:t xml:space="preserve">: </w:t>
            </w:r>
            <w:r w:rsidR="00232647" w:rsidRPr="00232647">
              <w:rPr>
                <w:rFonts w:cstheme="minorHAnsi"/>
                <w:i/>
                <w:sz w:val="18"/>
                <w:szCs w:val="18"/>
              </w:rPr>
              <w:t>S</w:t>
            </w:r>
            <w:r w:rsidRPr="00232647">
              <w:rPr>
                <w:i/>
                <w:sz w:val="18"/>
                <w:szCs w:val="18"/>
              </w:rPr>
              <w:t>ignature authorizations to show authenticity to the City of Los Angeles -Economic Workforce Development Department (EWDD)</w:t>
            </w:r>
          </w:p>
          <w:p w:rsidR="00C2268D" w:rsidRPr="003210DF" w:rsidRDefault="00BC31FF" w:rsidP="00CD284D">
            <w:pPr>
              <w:pStyle w:val="ListParagraph"/>
              <w:numPr>
                <w:ilvl w:val="0"/>
                <w:numId w:val="34"/>
              </w:numPr>
              <w:shd w:val="clear" w:color="auto" w:fill="FFFFFF" w:themeFill="background1"/>
              <w:spacing w:after="0" w:line="240" w:lineRule="auto"/>
              <w:ind w:left="348"/>
              <w:rPr>
                <w:rFonts w:cstheme="minorHAnsi"/>
                <w:sz w:val="18"/>
                <w:szCs w:val="18"/>
              </w:rPr>
            </w:pPr>
            <w:r w:rsidRPr="00232647">
              <w:rPr>
                <w:rFonts w:cstheme="minorHAnsi"/>
                <w:sz w:val="18"/>
                <w:szCs w:val="18"/>
              </w:rPr>
              <w:lastRenderedPageBreak/>
              <w:t xml:space="preserve">Employee Handbook: </w:t>
            </w:r>
            <w:r w:rsidRPr="00232647">
              <w:rPr>
                <w:rFonts w:cstheme="minorHAnsi"/>
                <w:i/>
                <w:sz w:val="18"/>
                <w:szCs w:val="18"/>
              </w:rPr>
              <w:t>Updating sections 2.7 and 2.19</w:t>
            </w:r>
          </w:p>
          <w:p w:rsidR="003210DF" w:rsidRPr="00CD284D" w:rsidRDefault="003210DF" w:rsidP="00CD284D">
            <w:pPr>
              <w:pStyle w:val="ListParagraph"/>
              <w:numPr>
                <w:ilvl w:val="0"/>
                <w:numId w:val="34"/>
              </w:numPr>
              <w:shd w:val="clear" w:color="auto" w:fill="FFFFFF" w:themeFill="background1"/>
              <w:spacing w:after="0" w:line="240" w:lineRule="auto"/>
              <w:ind w:left="348"/>
              <w:rPr>
                <w:rFonts w:cstheme="minorHAnsi"/>
                <w:sz w:val="18"/>
                <w:szCs w:val="18"/>
              </w:rPr>
            </w:pPr>
            <w:r>
              <w:rPr>
                <w:rFonts w:cstheme="minorHAnsi"/>
                <w:sz w:val="18"/>
                <w:szCs w:val="18"/>
              </w:rPr>
              <w:t xml:space="preserve">Hazard Pay: </w:t>
            </w:r>
            <w:r>
              <w:rPr>
                <w:rFonts w:cstheme="minorHAnsi"/>
                <w:i/>
                <w:sz w:val="18"/>
                <w:szCs w:val="18"/>
              </w:rPr>
              <w:t>Discussion for full board approval</w:t>
            </w:r>
          </w:p>
        </w:tc>
        <w:tc>
          <w:tcPr>
            <w:tcW w:w="1350" w:type="dxa"/>
          </w:tcPr>
          <w:p w:rsidR="0009441F" w:rsidRPr="00BC31FF" w:rsidRDefault="0009441F" w:rsidP="00776544">
            <w:pPr>
              <w:spacing w:after="0" w:line="240" w:lineRule="auto"/>
              <w:rPr>
                <w:rFonts w:cstheme="minorHAnsi"/>
                <w:b/>
                <w:sz w:val="18"/>
                <w:szCs w:val="18"/>
              </w:rPr>
            </w:pPr>
          </w:p>
          <w:p w:rsidR="00F7418B" w:rsidRPr="00BC31FF" w:rsidRDefault="006F45D5" w:rsidP="00776544">
            <w:pPr>
              <w:spacing w:after="0" w:line="240" w:lineRule="auto"/>
              <w:rPr>
                <w:rFonts w:cstheme="minorHAnsi"/>
                <w:b/>
                <w:sz w:val="18"/>
                <w:szCs w:val="18"/>
              </w:rPr>
            </w:pPr>
            <w:r w:rsidRPr="00BC31FF">
              <w:rPr>
                <w:rFonts w:cstheme="minorHAnsi"/>
                <w:b/>
                <w:sz w:val="18"/>
                <w:szCs w:val="18"/>
              </w:rPr>
              <w:t>Approve</w:t>
            </w:r>
          </w:p>
          <w:p w:rsidR="006F45D5" w:rsidRPr="00BC31FF" w:rsidRDefault="006F45D5" w:rsidP="00776544">
            <w:pPr>
              <w:spacing w:after="0" w:line="240" w:lineRule="auto"/>
              <w:rPr>
                <w:rFonts w:cstheme="minorHAnsi"/>
                <w:b/>
                <w:sz w:val="18"/>
                <w:szCs w:val="18"/>
              </w:rPr>
            </w:pPr>
            <w:r w:rsidRPr="00BC31FF">
              <w:rPr>
                <w:rFonts w:cstheme="minorHAnsi"/>
                <w:b/>
                <w:sz w:val="18"/>
                <w:szCs w:val="18"/>
              </w:rPr>
              <w:t>Approve</w:t>
            </w:r>
          </w:p>
          <w:p w:rsidR="00232647" w:rsidRDefault="00232647" w:rsidP="00776544">
            <w:pPr>
              <w:spacing w:after="0" w:line="240" w:lineRule="auto"/>
              <w:rPr>
                <w:rFonts w:cstheme="minorHAnsi"/>
                <w:b/>
                <w:sz w:val="18"/>
                <w:szCs w:val="18"/>
              </w:rPr>
            </w:pPr>
          </w:p>
          <w:p w:rsidR="00232647" w:rsidRDefault="00232647" w:rsidP="00776544">
            <w:pPr>
              <w:spacing w:after="0" w:line="240" w:lineRule="auto"/>
              <w:rPr>
                <w:rFonts w:cstheme="minorHAnsi"/>
                <w:b/>
                <w:sz w:val="18"/>
                <w:szCs w:val="18"/>
              </w:rPr>
            </w:pPr>
          </w:p>
          <w:p w:rsidR="00752AFB" w:rsidRDefault="00232647" w:rsidP="00C2268D">
            <w:pPr>
              <w:spacing w:after="0" w:line="240" w:lineRule="auto"/>
              <w:rPr>
                <w:rFonts w:cstheme="minorHAnsi"/>
                <w:b/>
                <w:sz w:val="18"/>
                <w:szCs w:val="18"/>
              </w:rPr>
            </w:pPr>
            <w:r>
              <w:rPr>
                <w:rFonts w:cstheme="minorHAnsi"/>
                <w:b/>
                <w:sz w:val="18"/>
                <w:szCs w:val="18"/>
              </w:rPr>
              <w:lastRenderedPageBreak/>
              <w:t>Approve</w:t>
            </w:r>
          </w:p>
          <w:p w:rsidR="003210DF" w:rsidRDefault="003210DF" w:rsidP="00C2268D">
            <w:pPr>
              <w:spacing w:after="0" w:line="240" w:lineRule="auto"/>
              <w:rPr>
                <w:rFonts w:cstheme="minorHAnsi"/>
                <w:b/>
                <w:sz w:val="18"/>
                <w:szCs w:val="18"/>
              </w:rPr>
            </w:pPr>
          </w:p>
          <w:p w:rsidR="003210DF" w:rsidRPr="00BC31FF" w:rsidRDefault="003210DF" w:rsidP="00C2268D">
            <w:pPr>
              <w:spacing w:after="0" w:line="240" w:lineRule="auto"/>
              <w:rPr>
                <w:rFonts w:cstheme="minorHAnsi"/>
                <w:b/>
                <w:sz w:val="18"/>
                <w:szCs w:val="18"/>
              </w:rPr>
            </w:pPr>
            <w:r>
              <w:rPr>
                <w:rFonts w:cstheme="minorHAnsi"/>
                <w:b/>
                <w:sz w:val="18"/>
                <w:szCs w:val="18"/>
              </w:rPr>
              <w:t>Approve</w:t>
            </w:r>
          </w:p>
        </w:tc>
        <w:tc>
          <w:tcPr>
            <w:tcW w:w="1710" w:type="dxa"/>
          </w:tcPr>
          <w:p w:rsidR="00E117CE" w:rsidRPr="00BC31FF" w:rsidRDefault="00E117CE" w:rsidP="00E117CE">
            <w:pPr>
              <w:spacing w:after="0" w:line="240" w:lineRule="auto"/>
              <w:rPr>
                <w:rFonts w:cstheme="minorHAnsi"/>
                <w:b/>
                <w:sz w:val="18"/>
                <w:szCs w:val="18"/>
              </w:rPr>
            </w:pPr>
          </w:p>
          <w:p w:rsidR="00826BFD" w:rsidRPr="00BC31FF" w:rsidRDefault="00E117CE" w:rsidP="00776544">
            <w:pPr>
              <w:spacing w:after="0" w:line="240" w:lineRule="auto"/>
              <w:rPr>
                <w:rFonts w:cstheme="minorHAnsi"/>
                <w:b/>
                <w:sz w:val="18"/>
                <w:szCs w:val="18"/>
              </w:rPr>
            </w:pPr>
            <w:r w:rsidRPr="00BC31FF">
              <w:rPr>
                <w:rFonts w:cstheme="minorHAnsi"/>
                <w:b/>
                <w:sz w:val="18"/>
                <w:szCs w:val="18"/>
              </w:rPr>
              <w:t xml:space="preserve">On </w:t>
            </w:r>
            <w:proofErr w:type="spellStart"/>
            <w:r w:rsidRPr="00BC31FF">
              <w:rPr>
                <w:rFonts w:cstheme="minorHAnsi"/>
                <w:b/>
                <w:sz w:val="18"/>
                <w:szCs w:val="18"/>
              </w:rPr>
              <w:t>DirectorPoint</w:t>
            </w:r>
            <w:proofErr w:type="spellEnd"/>
          </w:p>
        </w:tc>
        <w:tc>
          <w:tcPr>
            <w:tcW w:w="2520" w:type="dxa"/>
          </w:tcPr>
          <w:p w:rsidR="00E117CE" w:rsidRDefault="002606A7" w:rsidP="002606A7">
            <w:pPr>
              <w:spacing w:after="0" w:line="240" w:lineRule="auto"/>
              <w:rPr>
                <w:rFonts w:cstheme="minorHAnsi"/>
                <w:b/>
                <w:sz w:val="18"/>
                <w:szCs w:val="18"/>
              </w:rPr>
            </w:pPr>
            <w:r w:rsidRPr="00BC31FF">
              <w:rPr>
                <w:rFonts w:cstheme="minorHAnsi"/>
                <w:b/>
                <w:sz w:val="18"/>
                <w:szCs w:val="18"/>
              </w:rPr>
              <w:t>Board</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Board of Director Comments / Reports</w:t>
            </w:r>
          </w:p>
          <w:p w:rsidR="00E117CE" w:rsidRDefault="00E117CE" w:rsidP="00E117CE">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Non-Agenda Public Comment</w:t>
            </w:r>
          </w:p>
          <w:p w:rsidR="00E117CE" w:rsidRPr="003C548D" w:rsidRDefault="00E117CE" w:rsidP="00E117CE">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E117CE" w:rsidRPr="003B0803" w:rsidTr="00CF7C87">
        <w:trPr>
          <w:trHeight w:val="287"/>
        </w:trPr>
        <w:tc>
          <w:tcPr>
            <w:tcW w:w="1051" w:type="dxa"/>
          </w:tcPr>
          <w:p w:rsidR="00E117CE" w:rsidRDefault="000D30F2" w:rsidP="00046DCE">
            <w:pPr>
              <w:rPr>
                <w:b/>
                <w:sz w:val="18"/>
                <w:szCs w:val="18"/>
              </w:rPr>
            </w:pPr>
            <w:r>
              <w:rPr>
                <w:b/>
                <w:sz w:val="18"/>
                <w:szCs w:val="18"/>
              </w:rPr>
              <w:t>7</w:t>
            </w:r>
          </w:p>
        </w:tc>
        <w:tc>
          <w:tcPr>
            <w:tcW w:w="9996" w:type="dxa"/>
            <w:gridSpan w:val="4"/>
          </w:tcPr>
          <w:p w:rsidR="00E117CE" w:rsidRDefault="00E117CE" w:rsidP="00E117CE">
            <w:pPr>
              <w:spacing w:after="0"/>
              <w:ind w:left="100"/>
              <w:contextualSpacing/>
              <w:rPr>
                <w:rFonts w:cstheme="minorHAnsi"/>
                <w:b/>
                <w:sz w:val="18"/>
                <w:szCs w:val="18"/>
              </w:rPr>
            </w:pPr>
            <w:r>
              <w:rPr>
                <w:rFonts w:cstheme="minorHAnsi"/>
                <w:b/>
                <w:sz w:val="18"/>
                <w:szCs w:val="18"/>
              </w:rPr>
              <w:t xml:space="preserve">Adjourn     </w:t>
            </w:r>
          </w:p>
        </w:tc>
      </w:tr>
      <w:tr w:rsidR="00E117CE" w:rsidRPr="003B0803" w:rsidTr="00FA03D5">
        <w:trPr>
          <w:trHeight w:val="1448"/>
        </w:trPr>
        <w:tc>
          <w:tcPr>
            <w:tcW w:w="1051" w:type="dxa"/>
          </w:tcPr>
          <w:p w:rsidR="00E117CE" w:rsidRPr="004821A7" w:rsidRDefault="00E117CE" w:rsidP="00E117CE">
            <w:pPr>
              <w:rPr>
                <w:b/>
                <w:sz w:val="18"/>
                <w:szCs w:val="18"/>
              </w:rPr>
            </w:pPr>
          </w:p>
        </w:tc>
        <w:tc>
          <w:tcPr>
            <w:tcW w:w="9996" w:type="dxa"/>
            <w:gridSpan w:val="4"/>
          </w:tcPr>
          <w:p w:rsidR="00E117CE" w:rsidRDefault="00E117CE" w:rsidP="0022758E">
            <w:pPr>
              <w:pStyle w:val="ListParagraph"/>
              <w:spacing w:after="0"/>
              <w:ind w:left="10" w:firstLine="270"/>
              <w:rPr>
                <w:rFonts w:cstheme="minorHAnsi"/>
                <w:b/>
                <w:sz w:val="18"/>
                <w:szCs w:val="18"/>
              </w:rPr>
            </w:pPr>
            <w:r w:rsidRPr="00C87581">
              <w:rPr>
                <w:rFonts w:cstheme="minorHAnsi"/>
                <w:b/>
                <w:sz w:val="18"/>
                <w:szCs w:val="18"/>
              </w:rPr>
              <w:t>Upcoming Meetings:</w:t>
            </w:r>
          </w:p>
          <w:p w:rsidR="000B6902" w:rsidRDefault="000B6902" w:rsidP="000B6902">
            <w:pPr>
              <w:pStyle w:val="ListParagraph"/>
              <w:numPr>
                <w:ilvl w:val="0"/>
                <w:numId w:val="28"/>
              </w:numPr>
              <w:spacing w:after="0"/>
              <w:rPr>
                <w:rFonts w:cstheme="minorHAnsi"/>
                <w:b/>
                <w:sz w:val="18"/>
                <w:szCs w:val="18"/>
              </w:rPr>
            </w:pPr>
            <w:r>
              <w:rPr>
                <w:rFonts w:cstheme="minorHAnsi"/>
                <w:b/>
                <w:sz w:val="18"/>
                <w:szCs w:val="18"/>
              </w:rPr>
              <w:t>Oct. 1, 2020 – Charter Ops</w:t>
            </w:r>
          </w:p>
          <w:p w:rsidR="000B6902" w:rsidRDefault="000B6902" w:rsidP="000B6902">
            <w:pPr>
              <w:pStyle w:val="ListParagraph"/>
              <w:numPr>
                <w:ilvl w:val="0"/>
                <w:numId w:val="28"/>
              </w:numPr>
              <w:spacing w:after="0"/>
              <w:rPr>
                <w:rFonts w:cstheme="minorHAnsi"/>
                <w:b/>
                <w:sz w:val="18"/>
                <w:szCs w:val="18"/>
              </w:rPr>
            </w:pPr>
            <w:r>
              <w:rPr>
                <w:rFonts w:cstheme="minorHAnsi"/>
                <w:b/>
                <w:sz w:val="18"/>
                <w:szCs w:val="18"/>
              </w:rPr>
              <w:t xml:space="preserve">Oct 15, 2020 – Finance/Exec. </w:t>
            </w:r>
            <w:proofErr w:type="spellStart"/>
            <w:r>
              <w:rPr>
                <w:rFonts w:cstheme="minorHAnsi"/>
                <w:b/>
                <w:sz w:val="18"/>
                <w:szCs w:val="18"/>
              </w:rPr>
              <w:t>Gov</w:t>
            </w:r>
            <w:proofErr w:type="spellEnd"/>
            <w:r>
              <w:rPr>
                <w:rFonts w:cstheme="minorHAnsi"/>
                <w:b/>
                <w:sz w:val="18"/>
                <w:szCs w:val="18"/>
              </w:rPr>
              <w:t xml:space="preserve"> Committee</w:t>
            </w:r>
          </w:p>
          <w:p w:rsidR="00552C74" w:rsidRPr="0022758E" w:rsidRDefault="000B6902" w:rsidP="000B6902">
            <w:pPr>
              <w:pStyle w:val="ListParagraph"/>
              <w:numPr>
                <w:ilvl w:val="0"/>
                <w:numId w:val="28"/>
              </w:numPr>
              <w:spacing w:after="0"/>
              <w:rPr>
                <w:rFonts w:cstheme="minorHAnsi"/>
                <w:b/>
                <w:sz w:val="18"/>
                <w:szCs w:val="18"/>
              </w:rPr>
            </w:pPr>
            <w:r>
              <w:rPr>
                <w:rFonts w:cstheme="minorHAnsi"/>
                <w:b/>
                <w:sz w:val="18"/>
                <w:szCs w:val="18"/>
              </w:rPr>
              <w:t>Oct 22, 2020 – Early Ed</w:t>
            </w:r>
          </w:p>
        </w:tc>
      </w:tr>
      <w:tr w:rsidR="00E117CE" w:rsidRPr="003B0803" w:rsidTr="00CF7C87">
        <w:trPr>
          <w:trHeight w:val="1052"/>
        </w:trPr>
        <w:tc>
          <w:tcPr>
            <w:tcW w:w="1051" w:type="dxa"/>
          </w:tcPr>
          <w:p w:rsidR="00E117CE" w:rsidRPr="004821A7" w:rsidRDefault="00E117CE" w:rsidP="00E117CE">
            <w:pPr>
              <w:rPr>
                <w:b/>
                <w:sz w:val="18"/>
                <w:szCs w:val="18"/>
              </w:rPr>
            </w:pPr>
          </w:p>
        </w:tc>
        <w:tc>
          <w:tcPr>
            <w:tcW w:w="9996" w:type="dxa"/>
            <w:gridSpan w:val="4"/>
          </w:tcPr>
          <w:p w:rsidR="00E117CE" w:rsidRDefault="00E117CE" w:rsidP="00E117CE">
            <w:pPr>
              <w:rPr>
                <w:rFonts w:cstheme="minorHAnsi"/>
                <w:b/>
                <w:sz w:val="18"/>
                <w:szCs w:val="18"/>
              </w:rPr>
            </w:pPr>
            <w:r w:rsidRPr="009B2D65">
              <w:rPr>
                <w:rFonts w:ascii="Calibri" w:hAnsi="Calibri" w:cs="Calibri"/>
                <w:b/>
                <w:sz w:val="16"/>
                <w:szCs w:val="18"/>
              </w:rPr>
              <w:t xml:space="preserve">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w:t>
            </w:r>
            <w:proofErr w:type="spellStart"/>
            <w:r w:rsidRPr="009B2D65">
              <w:rPr>
                <w:rFonts w:ascii="Calibri" w:hAnsi="Calibri" w:cs="Calibri"/>
                <w:b/>
                <w:sz w:val="16"/>
                <w:szCs w:val="18"/>
              </w:rPr>
              <w:t>ext</w:t>
            </w:r>
            <w:proofErr w:type="spellEnd"/>
            <w:r w:rsidRPr="009B2D65">
              <w:rPr>
                <w:rFonts w:ascii="Calibri" w:hAnsi="Calibri" w:cs="Calibri"/>
                <w:b/>
                <w:sz w:val="16"/>
                <w:szCs w:val="18"/>
              </w:rPr>
              <w:t xml:space="preserve"> 512 at least 72 hours in advance of any disability accommodations being needed in order to participate in the meeting.</w:t>
            </w:r>
            <w:r w:rsidRPr="009B2D65">
              <w:rPr>
                <w:rFonts w:cstheme="minorHAnsi"/>
                <w:b/>
                <w:sz w:val="16"/>
                <w:szCs w:val="18"/>
              </w:rPr>
              <w:t xml:space="preserve"> </w:t>
            </w:r>
          </w:p>
        </w:tc>
      </w:tr>
      <w:tr w:rsidR="00E117CE" w:rsidRPr="003B0803" w:rsidTr="00CF7C87">
        <w:trPr>
          <w:trHeight w:val="2528"/>
        </w:trPr>
        <w:tc>
          <w:tcPr>
            <w:tcW w:w="1051" w:type="dxa"/>
          </w:tcPr>
          <w:p w:rsidR="00E117CE" w:rsidRPr="004821A7" w:rsidRDefault="00E117CE" w:rsidP="00E117CE">
            <w:pPr>
              <w:rPr>
                <w:b/>
                <w:sz w:val="18"/>
                <w:szCs w:val="18"/>
              </w:rPr>
            </w:pPr>
          </w:p>
        </w:tc>
        <w:tc>
          <w:tcPr>
            <w:tcW w:w="9996" w:type="dxa"/>
            <w:gridSpan w:val="4"/>
          </w:tcPr>
          <w:p w:rsidR="00E117CE" w:rsidRPr="00786863" w:rsidRDefault="00E117CE" w:rsidP="00E117CE">
            <w:pPr>
              <w:rPr>
                <w:rFonts w:ascii="Calibri" w:hAnsi="Calibri" w:cs="Calibri"/>
                <w:b/>
                <w:sz w:val="18"/>
                <w:szCs w:val="18"/>
              </w:rPr>
            </w:pPr>
            <w:r w:rsidRPr="00786863">
              <w:rPr>
                <w:rFonts w:ascii="Calibri" w:hAnsi="Calibri" w:cs="Calibri"/>
                <w:b/>
                <w:sz w:val="18"/>
                <w:szCs w:val="18"/>
              </w:rPr>
              <w:t>Certification of Posting</w:t>
            </w:r>
          </w:p>
          <w:p w:rsidR="00E117CE" w:rsidRPr="00786863" w:rsidRDefault="00E117CE" w:rsidP="00E117CE">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 xml:space="preserve">was posted on </w:t>
            </w:r>
            <w:r w:rsidR="000B6902">
              <w:rPr>
                <w:rFonts w:ascii="Calibri" w:hAnsi="Calibri" w:cs="Calibri"/>
                <w:b/>
                <w:sz w:val="18"/>
                <w:szCs w:val="18"/>
              </w:rPr>
              <w:t>Sept 14</w:t>
            </w:r>
            <w:r>
              <w:rPr>
                <w:rFonts w:ascii="Calibri" w:hAnsi="Calibri" w:cs="Calibri"/>
                <w:b/>
                <w:sz w:val="18"/>
                <w:szCs w:val="18"/>
              </w:rPr>
              <w:t>, 20</w:t>
            </w:r>
            <w:r w:rsidR="00552C74">
              <w:rPr>
                <w:rFonts w:ascii="Calibri" w:hAnsi="Calibri" w:cs="Calibri"/>
                <w:b/>
                <w:sz w:val="18"/>
                <w:szCs w:val="18"/>
              </w:rPr>
              <w:t>20</w:t>
            </w:r>
            <w:r w:rsidRPr="00786863">
              <w:rPr>
                <w:rFonts w:ascii="Calibri" w:hAnsi="Calibri" w:cs="Calibri"/>
                <w:b/>
                <w:sz w:val="18"/>
                <w:szCs w:val="18"/>
              </w:rPr>
              <w:t xml:space="preserve">, at </w:t>
            </w:r>
            <w:r>
              <w:rPr>
                <w:rFonts w:ascii="Calibri" w:hAnsi="Calibri" w:cs="Calibri"/>
                <w:b/>
                <w:sz w:val="18"/>
                <w:szCs w:val="18"/>
              </w:rPr>
              <w:t>3:00</w:t>
            </w:r>
            <w:r w:rsidRPr="00786863">
              <w:rPr>
                <w:rFonts w:ascii="Calibri" w:hAnsi="Calibri" w:cs="Calibri"/>
                <w:b/>
                <w:sz w:val="18"/>
                <w:szCs w:val="18"/>
              </w:rPr>
              <w:t xml:space="preserve"> </w:t>
            </w:r>
            <w:r>
              <w:rPr>
                <w:rFonts w:ascii="Calibri" w:hAnsi="Calibri" w:cs="Calibri"/>
                <w:b/>
                <w:sz w:val="18"/>
                <w:szCs w:val="18"/>
              </w:rPr>
              <w:t>PM</w:t>
            </w:r>
            <w:r w:rsidRPr="00786863">
              <w:rPr>
                <w:rFonts w:ascii="Calibri" w:hAnsi="Calibri" w:cs="Calibri"/>
                <w:b/>
                <w:sz w:val="18"/>
                <w:szCs w:val="18"/>
              </w:rPr>
              <w:t xml:space="preserve"> at:</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 xml:space="preserve">Para Los Niños-Gratts Primary Center, 474 S. Hartford Avenue, Los Angeles, CA 90017 </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BE652E" w:rsidRPr="000B6902" w:rsidRDefault="00E117CE" w:rsidP="000B6902">
            <w:pPr>
              <w:pStyle w:val="ListParagraph"/>
              <w:numPr>
                <w:ilvl w:val="0"/>
                <w:numId w:val="2"/>
              </w:numPr>
              <w:spacing w:after="0"/>
              <w:rPr>
                <w:rFonts w:cstheme="minorHAns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w:t>
            </w:r>
            <w:proofErr w:type="spellEnd"/>
            <w:r>
              <w:rPr>
                <w:rFonts w:ascii="Calibri" w:hAnsi="Calibri" w:cs="Calibri"/>
                <w:b/>
                <w:sz w:val="18"/>
                <w:szCs w:val="18"/>
              </w:rPr>
              <w:t xml:space="preserve"> Head Start, 5000 Hollywood Blvd, Los Angeles, CA 90027</w:t>
            </w:r>
          </w:p>
        </w:tc>
      </w:tr>
    </w:tbl>
    <w:p w:rsidR="00603ACD" w:rsidRDefault="00603ACD" w:rsidP="00540B55">
      <w:pPr>
        <w:spacing w:after="0"/>
      </w:pPr>
    </w:p>
    <w:p w:rsidR="00603ACD" w:rsidRDefault="00603ACD"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bookmarkStart w:id="0" w:name="_GoBack"/>
      <w:bookmarkEnd w:id="0"/>
    </w:p>
    <w:sectPr w:rsidR="00CF25D2" w:rsidSect="00AE6C74">
      <w:footerReference w:type="default" r:id="rId1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D9" w:rsidRDefault="000D49D9" w:rsidP="00F36654">
      <w:pPr>
        <w:spacing w:after="0" w:line="240" w:lineRule="auto"/>
      </w:pPr>
      <w:r>
        <w:separator/>
      </w:r>
    </w:p>
  </w:endnote>
  <w:endnote w:type="continuationSeparator" w:id="0">
    <w:p w:rsidR="000D49D9" w:rsidRDefault="000D49D9"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51" w:rsidRDefault="008922A3">
    <w:pPr>
      <w:pStyle w:val="Footer"/>
    </w:pPr>
    <w:r>
      <w:fldChar w:fldCharType="begin"/>
    </w:r>
    <w:r>
      <w:instrText xml:space="preserve"> DATE \@ "M/d/yyyy h:mm:ss am/pm" </w:instrText>
    </w:r>
    <w:r>
      <w:fldChar w:fldCharType="separate"/>
    </w:r>
    <w:r w:rsidR="003210DF">
      <w:rPr>
        <w:noProof/>
      </w:rPr>
      <w:t>9/21/2020 3:27:43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D9" w:rsidRDefault="000D49D9" w:rsidP="00F36654">
      <w:pPr>
        <w:spacing w:after="0" w:line="240" w:lineRule="auto"/>
      </w:pPr>
      <w:r>
        <w:separator/>
      </w:r>
    </w:p>
  </w:footnote>
  <w:footnote w:type="continuationSeparator" w:id="0">
    <w:p w:rsidR="000D49D9" w:rsidRDefault="000D49D9"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8A"/>
    <w:multiLevelType w:val="hybridMultilevel"/>
    <w:tmpl w:val="C284E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4581"/>
    <w:multiLevelType w:val="hybridMultilevel"/>
    <w:tmpl w:val="09D6B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332"/>
    <w:multiLevelType w:val="hybridMultilevel"/>
    <w:tmpl w:val="2BEA12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F6F4F"/>
    <w:multiLevelType w:val="hybridMultilevel"/>
    <w:tmpl w:val="0E3A2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540327"/>
    <w:multiLevelType w:val="hybridMultilevel"/>
    <w:tmpl w:val="28B2B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94FFF"/>
    <w:multiLevelType w:val="hybridMultilevel"/>
    <w:tmpl w:val="39B68A02"/>
    <w:lvl w:ilvl="0" w:tplc="0CF4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4EEA"/>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55871"/>
    <w:multiLevelType w:val="hybridMultilevel"/>
    <w:tmpl w:val="4BE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437031C"/>
    <w:multiLevelType w:val="hybridMultilevel"/>
    <w:tmpl w:val="D3A646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C03E4"/>
    <w:multiLevelType w:val="hybridMultilevel"/>
    <w:tmpl w:val="5B6A7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54F5E"/>
    <w:multiLevelType w:val="hybridMultilevel"/>
    <w:tmpl w:val="3208A65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4" w15:restartNumberingAfterBreak="0">
    <w:nsid w:val="2E8443A8"/>
    <w:multiLevelType w:val="hybridMultilevel"/>
    <w:tmpl w:val="D0D2C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10CC4"/>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B6D80"/>
    <w:multiLevelType w:val="hybridMultilevel"/>
    <w:tmpl w:val="3A681A9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3BB8339D"/>
    <w:multiLevelType w:val="hybridMultilevel"/>
    <w:tmpl w:val="315E2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04AB1"/>
    <w:multiLevelType w:val="hybridMultilevel"/>
    <w:tmpl w:val="6360DF7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0" w15:restartNumberingAfterBreak="0">
    <w:nsid w:val="443B4BE5"/>
    <w:multiLevelType w:val="hybridMultilevel"/>
    <w:tmpl w:val="9384C58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45410D98"/>
    <w:multiLevelType w:val="hybridMultilevel"/>
    <w:tmpl w:val="39168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C160D"/>
    <w:multiLevelType w:val="hybridMultilevel"/>
    <w:tmpl w:val="71625DA4"/>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3" w15:restartNumberingAfterBreak="0">
    <w:nsid w:val="491D2D0F"/>
    <w:multiLevelType w:val="hybridMultilevel"/>
    <w:tmpl w:val="49B06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67ECF"/>
    <w:multiLevelType w:val="hybridMultilevel"/>
    <w:tmpl w:val="4CC8F0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5" w15:restartNumberingAfterBreak="0">
    <w:nsid w:val="5253059C"/>
    <w:multiLevelType w:val="hybridMultilevel"/>
    <w:tmpl w:val="ACB63354"/>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6" w15:restartNumberingAfterBreak="0">
    <w:nsid w:val="53911CFE"/>
    <w:multiLevelType w:val="hybridMultilevel"/>
    <w:tmpl w:val="02967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1C42B3"/>
    <w:multiLevelType w:val="hybridMultilevel"/>
    <w:tmpl w:val="18F2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753B2"/>
    <w:multiLevelType w:val="hybridMultilevel"/>
    <w:tmpl w:val="24ECF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075D8"/>
    <w:multiLevelType w:val="hybridMultilevel"/>
    <w:tmpl w:val="6584DAE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0"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8166A"/>
    <w:multiLevelType w:val="hybridMultilevel"/>
    <w:tmpl w:val="BE9281CE"/>
    <w:lvl w:ilvl="0" w:tplc="1C20628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F3A59"/>
    <w:multiLevelType w:val="hybridMultilevel"/>
    <w:tmpl w:val="50EAA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A62BC"/>
    <w:multiLevelType w:val="hybridMultilevel"/>
    <w:tmpl w:val="E4A8B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BF1372"/>
    <w:multiLevelType w:val="hybridMultilevel"/>
    <w:tmpl w:val="80EC43C4"/>
    <w:lvl w:ilvl="0" w:tplc="07B6252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65246"/>
    <w:multiLevelType w:val="hybridMultilevel"/>
    <w:tmpl w:val="31D8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0"/>
  </w:num>
  <w:num w:numId="3">
    <w:abstractNumId w:val="0"/>
  </w:num>
  <w:num w:numId="4">
    <w:abstractNumId w:val="21"/>
  </w:num>
  <w:num w:numId="5">
    <w:abstractNumId w:val="27"/>
  </w:num>
  <w:num w:numId="6">
    <w:abstractNumId w:val="12"/>
  </w:num>
  <w:num w:numId="7">
    <w:abstractNumId w:val="14"/>
  </w:num>
  <w:num w:numId="8">
    <w:abstractNumId w:val="4"/>
  </w:num>
  <w:num w:numId="9">
    <w:abstractNumId w:val="20"/>
  </w:num>
  <w:num w:numId="10">
    <w:abstractNumId w:val="1"/>
  </w:num>
  <w:num w:numId="11">
    <w:abstractNumId w:val="35"/>
  </w:num>
  <w:num w:numId="12">
    <w:abstractNumId w:val="11"/>
  </w:num>
  <w:num w:numId="13">
    <w:abstractNumId w:val="3"/>
  </w:num>
  <w:num w:numId="14">
    <w:abstractNumId w:val="26"/>
  </w:num>
  <w:num w:numId="15">
    <w:abstractNumId w:val="8"/>
  </w:num>
  <w:num w:numId="16">
    <w:abstractNumId w:val="29"/>
  </w:num>
  <w:num w:numId="17">
    <w:abstractNumId w:val="22"/>
  </w:num>
  <w:num w:numId="18">
    <w:abstractNumId w:val="13"/>
  </w:num>
  <w:num w:numId="19">
    <w:abstractNumId w:val="19"/>
  </w:num>
  <w:num w:numId="20">
    <w:abstractNumId w:val="9"/>
  </w:num>
  <w:num w:numId="21">
    <w:abstractNumId w:val="24"/>
  </w:num>
  <w:num w:numId="22">
    <w:abstractNumId w:val="31"/>
  </w:num>
  <w:num w:numId="23">
    <w:abstractNumId w:val="23"/>
  </w:num>
  <w:num w:numId="24">
    <w:abstractNumId w:val="2"/>
  </w:num>
  <w:num w:numId="25">
    <w:abstractNumId w:val="25"/>
  </w:num>
  <w:num w:numId="26">
    <w:abstractNumId w:val="7"/>
  </w:num>
  <w:num w:numId="27">
    <w:abstractNumId w:val="18"/>
  </w:num>
  <w:num w:numId="28">
    <w:abstractNumId w:val="17"/>
  </w:num>
  <w:num w:numId="29">
    <w:abstractNumId w:val="34"/>
  </w:num>
  <w:num w:numId="30">
    <w:abstractNumId w:val="5"/>
  </w:num>
  <w:num w:numId="31">
    <w:abstractNumId w:val="6"/>
  </w:num>
  <w:num w:numId="32">
    <w:abstractNumId w:val="33"/>
  </w:num>
  <w:num w:numId="33">
    <w:abstractNumId w:val="15"/>
  </w:num>
  <w:num w:numId="34">
    <w:abstractNumId w:val="28"/>
  </w:num>
  <w:num w:numId="35">
    <w:abstractNumId w:val="32"/>
  </w:num>
  <w:num w:numId="36">
    <w:abstractNumId w:val="10"/>
  </w:num>
  <w:num w:numId="37">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1466A"/>
    <w:rsid w:val="000175DD"/>
    <w:rsid w:val="00024DC8"/>
    <w:rsid w:val="00031D6C"/>
    <w:rsid w:val="00032076"/>
    <w:rsid w:val="00034F01"/>
    <w:rsid w:val="0004289B"/>
    <w:rsid w:val="00042E2F"/>
    <w:rsid w:val="00046DCE"/>
    <w:rsid w:val="00050976"/>
    <w:rsid w:val="000606AD"/>
    <w:rsid w:val="00066A2D"/>
    <w:rsid w:val="00074258"/>
    <w:rsid w:val="00091E3E"/>
    <w:rsid w:val="0009441F"/>
    <w:rsid w:val="00095E43"/>
    <w:rsid w:val="000B1079"/>
    <w:rsid w:val="000B6902"/>
    <w:rsid w:val="000C133D"/>
    <w:rsid w:val="000C7E4D"/>
    <w:rsid w:val="000D0374"/>
    <w:rsid w:val="000D30F2"/>
    <w:rsid w:val="000D41EE"/>
    <w:rsid w:val="000D49D9"/>
    <w:rsid w:val="001002A4"/>
    <w:rsid w:val="00116598"/>
    <w:rsid w:val="001170DE"/>
    <w:rsid w:val="00122444"/>
    <w:rsid w:val="00123DF2"/>
    <w:rsid w:val="001265C6"/>
    <w:rsid w:val="00132E61"/>
    <w:rsid w:val="001361CA"/>
    <w:rsid w:val="00140EFA"/>
    <w:rsid w:val="00142A2A"/>
    <w:rsid w:val="00142C1B"/>
    <w:rsid w:val="00155194"/>
    <w:rsid w:val="0015567E"/>
    <w:rsid w:val="0015658E"/>
    <w:rsid w:val="00163FE3"/>
    <w:rsid w:val="001718BB"/>
    <w:rsid w:val="00171F05"/>
    <w:rsid w:val="00172BC0"/>
    <w:rsid w:val="00174A0A"/>
    <w:rsid w:val="0018158C"/>
    <w:rsid w:val="001A5032"/>
    <w:rsid w:val="001A691D"/>
    <w:rsid w:val="001B69DA"/>
    <w:rsid w:val="001C663C"/>
    <w:rsid w:val="001C6E36"/>
    <w:rsid w:val="001C762C"/>
    <w:rsid w:val="001D0C27"/>
    <w:rsid w:val="001E08C7"/>
    <w:rsid w:val="001E49BB"/>
    <w:rsid w:val="001E5BF2"/>
    <w:rsid w:val="001F24BD"/>
    <w:rsid w:val="001F6B6A"/>
    <w:rsid w:val="00201B21"/>
    <w:rsid w:val="00206304"/>
    <w:rsid w:val="00214F51"/>
    <w:rsid w:val="0022758E"/>
    <w:rsid w:val="00231DA1"/>
    <w:rsid w:val="00232647"/>
    <w:rsid w:val="002340C1"/>
    <w:rsid w:val="0023744A"/>
    <w:rsid w:val="00254E69"/>
    <w:rsid w:val="002606A7"/>
    <w:rsid w:val="00274CEC"/>
    <w:rsid w:val="002761FE"/>
    <w:rsid w:val="002962F7"/>
    <w:rsid w:val="002B1649"/>
    <w:rsid w:val="002C0052"/>
    <w:rsid w:val="002C0A5C"/>
    <w:rsid w:val="002C4F2D"/>
    <w:rsid w:val="002C5D1B"/>
    <w:rsid w:val="002C6AF7"/>
    <w:rsid w:val="002D3388"/>
    <w:rsid w:val="002D6A73"/>
    <w:rsid w:val="002E64B1"/>
    <w:rsid w:val="00310191"/>
    <w:rsid w:val="00320F7E"/>
    <w:rsid w:val="003210DF"/>
    <w:rsid w:val="003329CF"/>
    <w:rsid w:val="00333B2A"/>
    <w:rsid w:val="00335856"/>
    <w:rsid w:val="00347274"/>
    <w:rsid w:val="00357E2D"/>
    <w:rsid w:val="00364D61"/>
    <w:rsid w:val="00373F2D"/>
    <w:rsid w:val="00393120"/>
    <w:rsid w:val="00393893"/>
    <w:rsid w:val="003A00AE"/>
    <w:rsid w:val="003B6FDB"/>
    <w:rsid w:val="003B717C"/>
    <w:rsid w:val="003C1EAD"/>
    <w:rsid w:val="003C1F7F"/>
    <w:rsid w:val="003C244F"/>
    <w:rsid w:val="003D431E"/>
    <w:rsid w:val="003E2614"/>
    <w:rsid w:val="003E4D56"/>
    <w:rsid w:val="004029A7"/>
    <w:rsid w:val="0040727C"/>
    <w:rsid w:val="004356B5"/>
    <w:rsid w:val="00436443"/>
    <w:rsid w:val="00436B5B"/>
    <w:rsid w:val="00456271"/>
    <w:rsid w:val="00471553"/>
    <w:rsid w:val="00492134"/>
    <w:rsid w:val="004954B4"/>
    <w:rsid w:val="004A6386"/>
    <w:rsid w:val="004B23B2"/>
    <w:rsid w:val="004B5D8E"/>
    <w:rsid w:val="004C56E5"/>
    <w:rsid w:val="004C73A4"/>
    <w:rsid w:val="004D7681"/>
    <w:rsid w:val="004F18F6"/>
    <w:rsid w:val="004F2DAC"/>
    <w:rsid w:val="005009BD"/>
    <w:rsid w:val="0050792C"/>
    <w:rsid w:val="00507B91"/>
    <w:rsid w:val="00516215"/>
    <w:rsid w:val="005255C1"/>
    <w:rsid w:val="0053233E"/>
    <w:rsid w:val="00532ED9"/>
    <w:rsid w:val="005342C2"/>
    <w:rsid w:val="0053482C"/>
    <w:rsid w:val="00540B55"/>
    <w:rsid w:val="00541DEC"/>
    <w:rsid w:val="00552C74"/>
    <w:rsid w:val="00560222"/>
    <w:rsid w:val="00562891"/>
    <w:rsid w:val="00581AF8"/>
    <w:rsid w:val="00595ED2"/>
    <w:rsid w:val="00596C83"/>
    <w:rsid w:val="005A1451"/>
    <w:rsid w:val="005C4899"/>
    <w:rsid w:val="005C78E7"/>
    <w:rsid w:val="005D2E48"/>
    <w:rsid w:val="005E7C9D"/>
    <w:rsid w:val="005F4286"/>
    <w:rsid w:val="00603ACD"/>
    <w:rsid w:val="00613135"/>
    <w:rsid w:val="00622291"/>
    <w:rsid w:val="00624D72"/>
    <w:rsid w:val="00636FD8"/>
    <w:rsid w:val="006438B8"/>
    <w:rsid w:val="00655BF4"/>
    <w:rsid w:val="00662166"/>
    <w:rsid w:val="006B3776"/>
    <w:rsid w:val="006C1BF5"/>
    <w:rsid w:val="006C317D"/>
    <w:rsid w:val="006C4168"/>
    <w:rsid w:val="006D130D"/>
    <w:rsid w:val="006D2487"/>
    <w:rsid w:val="006D5F31"/>
    <w:rsid w:val="006D6B7F"/>
    <w:rsid w:val="006E010F"/>
    <w:rsid w:val="006E2A7D"/>
    <w:rsid w:val="006F45D5"/>
    <w:rsid w:val="00705305"/>
    <w:rsid w:val="00712204"/>
    <w:rsid w:val="00712839"/>
    <w:rsid w:val="00716E21"/>
    <w:rsid w:val="00733901"/>
    <w:rsid w:val="00741196"/>
    <w:rsid w:val="00742CCE"/>
    <w:rsid w:val="00752AFB"/>
    <w:rsid w:val="00753236"/>
    <w:rsid w:val="00765499"/>
    <w:rsid w:val="00766C20"/>
    <w:rsid w:val="00767610"/>
    <w:rsid w:val="00776544"/>
    <w:rsid w:val="00785BD4"/>
    <w:rsid w:val="007A4979"/>
    <w:rsid w:val="007B4EAE"/>
    <w:rsid w:val="007C31C4"/>
    <w:rsid w:val="007D3C17"/>
    <w:rsid w:val="007E2AB7"/>
    <w:rsid w:val="007F01BF"/>
    <w:rsid w:val="007F248E"/>
    <w:rsid w:val="007F42D9"/>
    <w:rsid w:val="007F712A"/>
    <w:rsid w:val="0080097F"/>
    <w:rsid w:val="00826BFD"/>
    <w:rsid w:val="008332CC"/>
    <w:rsid w:val="00841E73"/>
    <w:rsid w:val="008438CE"/>
    <w:rsid w:val="00861197"/>
    <w:rsid w:val="00870F6C"/>
    <w:rsid w:val="00872732"/>
    <w:rsid w:val="00881BD8"/>
    <w:rsid w:val="00885568"/>
    <w:rsid w:val="008922A3"/>
    <w:rsid w:val="008A2932"/>
    <w:rsid w:val="008A72DD"/>
    <w:rsid w:val="008B1499"/>
    <w:rsid w:val="008B46C6"/>
    <w:rsid w:val="008B5446"/>
    <w:rsid w:val="008C6563"/>
    <w:rsid w:val="008D182F"/>
    <w:rsid w:val="008D35FC"/>
    <w:rsid w:val="008F2CB8"/>
    <w:rsid w:val="008F474C"/>
    <w:rsid w:val="00900D1D"/>
    <w:rsid w:val="009030D5"/>
    <w:rsid w:val="009065C4"/>
    <w:rsid w:val="00915C2B"/>
    <w:rsid w:val="0094720C"/>
    <w:rsid w:val="00971AB3"/>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22F1"/>
    <w:rsid w:val="00A31537"/>
    <w:rsid w:val="00A338D1"/>
    <w:rsid w:val="00A35770"/>
    <w:rsid w:val="00A603D9"/>
    <w:rsid w:val="00A66AA5"/>
    <w:rsid w:val="00A733E6"/>
    <w:rsid w:val="00A73D4F"/>
    <w:rsid w:val="00A7747B"/>
    <w:rsid w:val="00A83256"/>
    <w:rsid w:val="00A85971"/>
    <w:rsid w:val="00A905BA"/>
    <w:rsid w:val="00A92D22"/>
    <w:rsid w:val="00A93413"/>
    <w:rsid w:val="00AB0C30"/>
    <w:rsid w:val="00AB4F51"/>
    <w:rsid w:val="00AB6397"/>
    <w:rsid w:val="00AD1ABB"/>
    <w:rsid w:val="00AE0BDF"/>
    <w:rsid w:val="00AE0CFD"/>
    <w:rsid w:val="00AE640C"/>
    <w:rsid w:val="00AE66FF"/>
    <w:rsid w:val="00AE6C74"/>
    <w:rsid w:val="00AE7AA2"/>
    <w:rsid w:val="00B137B0"/>
    <w:rsid w:val="00B14608"/>
    <w:rsid w:val="00B16CC7"/>
    <w:rsid w:val="00B17575"/>
    <w:rsid w:val="00B309F7"/>
    <w:rsid w:val="00B31551"/>
    <w:rsid w:val="00B40448"/>
    <w:rsid w:val="00B47C3F"/>
    <w:rsid w:val="00B508FA"/>
    <w:rsid w:val="00B53BAD"/>
    <w:rsid w:val="00B80B4A"/>
    <w:rsid w:val="00B87CBE"/>
    <w:rsid w:val="00B96CEE"/>
    <w:rsid w:val="00BA6E4A"/>
    <w:rsid w:val="00BA6E79"/>
    <w:rsid w:val="00BB2024"/>
    <w:rsid w:val="00BC31FF"/>
    <w:rsid w:val="00BC6D71"/>
    <w:rsid w:val="00BD5CB6"/>
    <w:rsid w:val="00BE28BA"/>
    <w:rsid w:val="00BE652E"/>
    <w:rsid w:val="00BF1C8A"/>
    <w:rsid w:val="00BF1E13"/>
    <w:rsid w:val="00BF3E16"/>
    <w:rsid w:val="00C02F65"/>
    <w:rsid w:val="00C1050E"/>
    <w:rsid w:val="00C171F9"/>
    <w:rsid w:val="00C2268D"/>
    <w:rsid w:val="00C233A3"/>
    <w:rsid w:val="00C34210"/>
    <w:rsid w:val="00C40BD0"/>
    <w:rsid w:val="00C40C1B"/>
    <w:rsid w:val="00C534CB"/>
    <w:rsid w:val="00C61365"/>
    <w:rsid w:val="00C7069F"/>
    <w:rsid w:val="00C86DF1"/>
    <w:rsid w:val="00C87581"/>
    <w:rsid w:val="00C95C18"/>
    <w:rsid w:val="00CA7E66"/>
    <w:rsid w:val="00CB5060"/>
    <w:rsid w:val="00CC0E16"/>
    <w:rsid w:val="00CC35DC"/>
    <w:rsid w:val="00CC389E"/>
    <w:rsid w:val="00CD1C50"/>
    <w:rsid w:val="00CD284D"/>
    <w:rsid w:val="00CE0F12"/>
    <w:rsid w:val="00CE7105"/>
    <w:rsid w:val="00CE7E39"/>
    <w:rsid w:val="00CF25D2"/>
    <w:rsid w:val="00CF7C87"/>
    <w:rsid w:val="00D00534"/>
    <w:rsid w:val="00D166BC"/>
    <w:rsid w:val="00D225E0"/>
    <w:rsid w:val="00D227FD"/>
    <w:rsid w:val="00D25059"/>
    <w:rsid w:val="00D25840"/>
    <w:rsid w:val="00D25E6E"/>
    <w:rsid w:val="00D33DA2"/>
    <w:rsid w:val="00D536EC"/>
    <w:rsid w:val="00D66D7F"/>
    <w:rsid w:val="00D7101D"/>
    <w:rsid w:val="00D82E0E"/>
    <w:rsid w:val="00D8708B"/>
    <w:rsid w:val="00D911AE"/>
    <w:rsid w:val="00DA2389"/>
    <w:rsid w:val="00DA39EA"/>
    <w:rsid w:val="00DC6681"/>
    <w:rsid w:val="00DD473C"/>
    <w:rsid w:val="00DD5019"/>
    <w:rsid w:val="00DD6C81"/>
    <w:rsid w:val="00DD7826"/>
    <w:rsid w:val="00DE3CFE"/>
    <w:rsid w:val="00DF048E"/>
    <w:rsid w:val="00E01361"/>
    <w:rsid w:val="00E1103E"/>
    <w:rsid w:val="00E117CE"/>
    <w:rsid w:val="00E14472"/>
    <w:rsid w:val="00E14D49"/>
    <w:rsid w:val="00E221C5"/>
    <w:rsid w:val="00E25758"/>
    <w:rsid w:val="00E27C35"/>
    <w:rsid w:val="00E445D4"/>
    <w:rsid w:val="00E44939"/>
    <w:rsid w:val="00E50AB7"/>
    <w:rsid w:val="00E53AEE"/>
    <w:rsid w:val="00E721C4"/>
    <w:rsid w:val="00E73005"/>
    <w:rsid w:val="00E7337D"/>
    <w:rsid w:val="00E76C03"/>
    <w:rsid w:val="00E81498"/>
    <w:rsid w:val="00E85779"/>
    <w:rsid w:val="00E87073"/>
    <w:rsid w:val="00E956F4"/>
    <w:rsid w:val="00EC0992"/>
    <w:rsid w:val="00ED5D00"/>
    <w:rsid w:val="00ED5F6D"/>
    <w:rsid w:val="00ED6B4D"/>
    <w:rsid w:val="00EF1431"/>
    <w:rsid w:val="00F206AA"/>
    <w:rsid w:val="00F2577E"/>
    <w:rsid w:val="00F2604E"/>
    <w:rsid w:val="00F27287"/>
    <w:rsid w:val="00F30906"/>
    <w:rsid w:val="00F36654"/>
    <w:rsid w:val="00F40D1D"/>
    <w:rsid w:val="00F60D66"/>
    <w:rsid w:val="00F7418B"/>
    <w:rsid w:val="00F74334"/>
    <w:rsid w:val="00F831A5"/>
    <w:rsid w:val="00F9008D"/>
    <w:rsid w:val="00F91EBA"/>
    <w:rsid w:val="00F94566"/>
    <w:rsid w:val="00FA03D5"/>
    <w:rsid w:val="00FA3CC4"/>
    <w:rsid w:val="00FA4E71"/>
    <w:rsid w:val="00FA6E27"/>
    <w:rsid w:val="00FB38DC"/>
    <w:rsid w:val="00FB4D32"/>
    <w:rsid w:val="00FC7B35"/>
    <w:rsid w:val="00FD34AB"/>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925698034">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04391706">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5DD0B.1AC7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EBAD-B270-43C9-A39D-322F6F87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785</Words>
  <Characters>4298</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16</cp:revision>
  <cp:lastPrinted>2020-02-10T18:53:00Z</cp:lastPrinted>
  <dcterms:created xsi:type="dcterms:W3CDTF">2020-08-27T22:56:00Z</dcterms:created>
  <dcterms:modified xsi:type="dcterms:W3CDTF">2020-09-22T02:41:00Z</dcterms:modified>
</cp:coreProperties>
</file>